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6B35" w14:textId="77777777" w:rsidR="00430D04" w:rsidRPr="000B52B2" w:rsidRDefault="00430D04" w:rsidP="00430D04">
      <w:pPr>
        <w:spacing w:after="0" w:line="240" w:lineRule="auto"/>
        <w:jc w:val="center"/>
        <w:rPr>
          <w:rFonts w:ascii="Century Schoolbook" w:hAnsi="Century Schoolbook"/>
          <w:b/>
          <w:sz w:val="24"/>
          <w:szCs w:val="24"/>
        </w:rPr>
      </w:pPr>
      <w:r w:rsidRPr="000B52B2">
        <w:rPr>
          <w:rFonts w:ascii="Century Schoolbook" w:hAnsi="Century Schoolbook"/>
          <w:b/>
          <w:sz w:val="24"/>
          <w:szCs w:val="24"/>
        </w:rPr>
        <w:t>The Conversion of the So-Called Good Person</w:t>
      </w:r>
    </w:p>
    <w:p w14:paraId="31FABF60" w14:textId="77777777" w:rsidR="00430D04" w:rsidRPr="000B52B2" w:rsidRDefault="00430D04" w:rsidP="00430D04">
      <w:pPr>
        <w:spacing w:after="0" w:line="240" w:lineRule="auto"/>
        <w:jc w:val="center"/>
        <w:rPr>
          <w:rFonts w:ascii="Century Schoolbook" w:hAnsi="Century Schoolbook"/>
          <w:b/>
          <w:sz w:val="24"/>
          <w:szCs w:val="24"/>
        </w:rPr>
      </w:pPr>
    </w:p>
    <w:p w14:paraId="7B8C87A9" w14:textId="77777777" w:rsidR="00430D04" w:rsidRPr="000B52B2" w:rsidRDefault="00430D04" w:rsidP="00430D04">
      <w:pPr>
        <w:spacing w:after="0" w:line="240" w:lineRule="auto"/>
        <w:jc w:val="center"/>
        <w:rPr>
          <w:rFonts w:ascii="Century Schoolbook" w:hAnsi="Century Schoolbook"/>
          <w:b/>
          <w:sz w:val="24"/>
          <w:szCs w:val="24"/>
        </w:rPr>
      </w:pPr>
      <w:r>
        <w:rPr>
          <w:rFonts w:ascii="Century Schoolbook" w:hAnsi="Century Schoolbook"/>
          <w:b/>
          <w:sz w:val="24"/>
          <w:szCs w:val="24"/>
        </w:rPr>
        <w:t>Fordham Preparatory School</w:t>
      </w:r>
    </w:p>
    <w:p w14:paraId="593D4AAA" w14:textId="77777777" w:rsidR="00430D04" w:rsidRPr="000B52B2" w:rsidRDefault="00430D04" w:rsidP="00430D04">
      <w:pPr>
        <w:spacing w:after="0" w:line="240" w:lineRule="auto"/>
        <w:jc w:val="center"/>
        <w:rPr>
          <w:rFonts w:ascii="Century Schoolbook" w:hAnsi="Century Schoolbook"/>
          <w:sz w:val="24"/>
          <w:szCs w:val="24"/>
        </w:rPr>
      </w:pPr>
      <w:r>
        <w:rPr>
          <w:rFonts w:ascii="Century Schoolbook" w:hAnsi="Century Schoolbook"/>
          <w:b/>
          <w:sz w:val="24"/>
          <w:szCs w:val="24"/>
        </w:rPr>
        <w:t>March 6, 2021</w:t>
      </w:r>
    </w:p>
    <w:p w14:paraId="1F6647BB" w14:textId="77777777" w:rsidR="00430D04" w:rsidRPr="000B52B2" w:rsidRDefault="00430D04" w:rsidP="00430D04">
      <w:pPr>
        <w:spacing w:after="0" w:line="240" w:lineRule="auto"/>
        <w:jc w:val="center"/>
        <w:rPr>
          <w:rFonts w:ascii="Century Schoolbook" w:hAnsi="Century Schoolbook"/>
          <w:sz w:val="24"/>
          <w:szCs w:val="24"/>
        </w:rPr>
      </w:pPr>
      <w:r w:rsidRPr="000B52B2">
        <w:rPr>
          <w:rFonts w:ascii="Century Schoolbook" w:hAnsi="Century Schoolbook"/>
          <w:sz w:val="24"/>
          <w:szCs w:val="24"/>
        </w:rPr>
        <w:t>Brian B. Pin</w:t>
      </w:r>
      <w:r>
        <w:rPr>
          <w:rFonts w:ascii="Century Schoolbook" w:hAnsi="Century Schoolbook"/>
          <w:sz w:val="24"/>
          <w:szCs w:val="24"/>
        </w:rPr>
        <w:t>ter (pinterb@fordhamprep.org</w:t>
      </w:r>
      <w:r w:rsidRPr="000B52B2">
        <w:rPr>
          <w:rFonts w:ascii="Century Schoolbook" w:hAnsi="Century Schoolbook"/>
          <w:sz w:val="24"/>
          <w:szCs w:val="24"/>
        </w:rPr>
        <w:t>)</w:t>
      </w:r>
    </w:p>
    <w:p w14:paraId="31DAA0F5" w14:textId="77777777" w:rsidR="00430D04" w:rsidRPr="000B52B2" w:rsidRDefault="00430D04" w:rsidP="00430D04">
      <w:pPr>
        <w:spacing w:after="0" w:line="240" w:lineRule="auto"/>
        <w:rPr>
          <w:rFonts w:ascii="Century Schoolbook" w:hAnsi="Century Schoolbook"/>
          <w:sz w:val="24"/>
          <w:szCs w:val="24"/>
        </w:rPr>
      </w:pPr>
    </w:p>
    <w:p w14:paraId="2B5DB08B" w14:textId="77777777" w:rsidR="00430D04" w:rsidRPr="000B52B2" w:rsidRDefault="00430D04" w:rsidP="00430D04">
      <w:pPr>
        <w:spacing w:after="0" w:line="240" w:lineRule="auto"/>
        <w:jc w:val="center"/>
        <w:rPr>
          <w:rFonts w:ascii="Century Schoolbook" w:hAnsi="Century Schoolbook"/>
          <w:sz w:val="24"/>
          <w:szCs w:val="24"/>
        </w:rPr>
      </w:pPr>
      <w:r w:rsidRPr="000B52B2">
        <w:rPr>
          <w:rFonts w:ascii="Century Schoolbook" w:hAnsi="Century Schoolbook"/>
          <w:noProof/>
          <w:sz w:val="24"/>
          <w:szCs w:val="24"/>
        </w:rPr>
        <w:drawing>
          <wp:inline distT="0" distB="0" distL="0" distR="0" wp14:anchorId="3F4E3819" wp14:editId="36CADA98">
            <wp:extent cx="2862072" cy="3739896"/>
            <wp:effectExtent l="0" t="0" r="0" b="0"/>
            <wp:docPr id="1" name="Picture 1" descr="File:Rembrandt Harmensz van Rijn - Return of the Prodigal 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embrandt Harmensz van Rijn - Return of the Prodigal S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072" cy="3739896"/>
                    </a:xfrm>
                    <a:prstGeom prst="rect">
                      <a:avLst/>
                    </a:prstGeom>
                    <a:noFill/>
                    <a:ln>
                      <a:noFill/>
                    </a:ln>
                  </pic:spPr>
                </pic:pic>
              </a:graphicData>
            </a:graphic>
          </wp:inline>
        </w:drawing>
      </w:r>
    </w:p>
    <w:p w14:paraId="444AA0A8" w14:textId="77777777" w:rsidR="00430D04" w:rsidRPr="000B52B2" w:rsidRDefault="00430D04" w:rsidP="00430D04">
      <w:pPr>
        <w:spacing w:after="0" w:line="240" w:lineRule="auto"/>
        <w:rPr>
          <w:rFonts w:ascii="Century Schoolbook" w:hAnsi="Century Schoolbook"/>
          <w:sz w:val="24"/>
          <w:szCs w:val="24"/>
        </w:rPr>
      </w:pPr>
    </w:p>
    <w:p w14:paraId="7E0236E7" w14:textId="77777777" w:rsidR="00430D04" w:rsidRPr="000B52B2" w:rsidRDefault="00430D04" w:rsidP="00430D04">
      <w:pPr>
        <w:spacing w:after="0" w:line="240" w:lineRule="auto"/>
        <w:rPr>
          <w:rFonts w:ascii="Century Schoolbook" w:hAnsi="Century Schoolbook"/>
          <w:i/>
          <w:sz w:val="24"/>
          <w:szCs w:val="24"/>
        </w:rPr>
      </w:pPr>
      <w:r w:rsidRPr="000B52B2">
        <w:rPr>
          <w:rFonts w:ascii="Century Schoolbook" w:hAnsi="Century Schoolbook"/>
          <w:i/>
          <w:sz w:val="24"/>
          <w:szCs w:val="24"/>
        </w:rPr>
        <w:t>Please feel welcome to post questions/comments in the chat feature of zoom.</w:t>
      </w:r>
    </w:p>
    <w:p w14:paraId="36012F02" w14:textId="77777777" w:rsidR="00430D04" w:rsidRPr="000B52B2" w:rsidRDefault="00430D04" w:rsidP="00430D04">
      <w:pPr>
        <w:spacing w:after="0" w:line="240" w:lineRule="auto"/>
        <w:rPr>
          <w:rFonts w:ascii="Century Schoolbook" w:hAnsi="Century Schoolbook"/>
          <w:i/>
          <w:sz w:val="24"/>
          <w:szCs w:val="24"/>
        </w:rPr>
      </w:pPr>
    </w:p>
    <w:p w14:paraId="66753990" w14:textId="77777777" w:rsidR="00430D04" w:rsidRPr="000B52B2" w:rsidRDefault="00430D04" w:rsidP="00430D04">
      <w:pPr>
        <w:spacing w:after="0" w:line="240" w:lineRule="auto"/>
        <w:rPr>
          <w:rFonts w:ascii="Century Schoolbook" w:hAnsi="Century Schoolbook"/>
          <w:sz w:val="24"/>
          <w:szCs w:val="24"/>
        </w:rPr>
      </w:pPr>
      <w:r w:rsidRPr="000B52B2">
        <w:rPr>
          <w:rFonts w:ascii="Century Schoolbook" w:hAnsi="Century Schoolbook"/>
          <w:b/>
          <w:sz w:val="24"/>
          <w:szCs w:val="24"/>
        </w:rPr>
        <w:t>Theme</w:t>
      </w:r>
      <w:r w:rsidRPr="000B52B2">
        <w:rPr>
          <w:rFonts w:ascii="Century Schoolbook" w:hAnsi="Century Schoolbook"/>
          <w:sz w:val="24"/>
          <w:szCs w:val="24"/>
        </w:rPr>
        <w:t xml:space="preserve">: How does the </w:t>
      </w:r>
      <w:r>
        <w:rPr>
          <w:rFonts w:ascii="Century Schoolbook" w:hAnsi="Century Schoolbook"/>
          <w:sz w:val="24"/>
          <w:szCs w:val="24"/>
        </w:rPr>
        <w:t>“</w:t>
      </w:r>
      <w:r w:rsidRPr="000B52B2">
        <w:rPr>
          <w:rFonts w:ascii="Century Schoolbook" w:hAnsi="Century Schoolbook"/>
          <w:sz w:val="24"/>
          <w:szCs w:val="24"/>
        </w:rPr>
        <w:t>good</w:t>
      </w:r>
      <w:r>
        <w:rPr>
          <w:rFonts w:ascii="Century Schoolbook" w:hAnsi="Century Schoolbook"/>
          <w:sz w:val="24"/>
          <w:szCs w:val="24"/>
        </w:rPr>
        <w:t>”</w:t>
      </w:r>
      <w:r w:rsidRPr="000B52B2">
        <w:rPr>
          <w:rFonts w:ascii="Century Schoolbook" w:hAnsi="Century Schoolbook"/>
          <w:sz w:val="24"/>
          <w:szCs w:val="24"/>
        </w:rPr>
        <w:t xml:space="preserve"> person go deeper into relationship with God, become more authentic, continue to grow in spiritual maturity?  (This is what we mean by “conversion”…)</w:t>
      </w:r>
    </w:p>
    <w:p w14:paraId="3A2E4159" w14:textId="77777777" w:rsidR="00430D04" w:rsidRPr="000B52B2" w:rsidRDefault="00430D04" w:rsidP="00430D04">
      <w:pPr>
        <w:spacing w:after="0" w:line="240" w:lineRule="auto"/>
        <w:rPr>
          <w:rFonts w:ascii="Century Schoolbook" w:hAnsi="Century Schoolbook"/>
          <w:sz w:val="24"/>
          <w:szCs w:val="24"/>
        </w:rPr>
      </w:pPr>
    </w:p>
    <w:p w14:paraId="1B8DCCB9" w14:textId="77777777" w:rsidR="00430D04" w:rsidRPr="000B52B2" w:rsidRDefault="00430D04" w:rsidP="00430D04">
      <w:pPr>
        <w:spacing w:after="0" w:line="240" w:lineRule="auto"/>
        <w:rPr>
          <w:rFonts w:ascii="Century Schoolbook" w:hAnsi="Century Schoolbook"/>
          <w:sz w:val="24"/>
          <w:szCs w:val="24"/>
        </w:rPr>
      </w:pPr>
      <w:r w:rsidRPr="000B52B2">
        <w:rPr>
          <w:rFonts w:ascii="Century Schoolbook" w:hAnsi="Century Schoolbook"/>
          <w:sz w:val="24"/>
          <w:szCs w:val="24"/>
        </w:rPr>
        <w:t>Introduction:</w:t>
      </w:r>
    </w:p>
    <w:p w14:paraId="29F3A36F" w14:textId="77777777" w:rsidR="00430D04" w:rsidRPr="000B52B2" w:rsidRDefault="00430D04" w:rsidP="00430D04">
      <w:pPr>
        <w:spacing w:after="0" w:line="240" w:lineRule="auto"/>
        <w:rPr>
          <w:rFonts w:ascii="Century Schoolbook" w:hAnsi="Century Schoolbook"/>
          <w:sz w:val="24"/>
          <w:szCs w:val="24"/>
        </w:rPr>
      </w:pPr>
    </w:p>
    <w:p w14:paraId="02D1A515" w14:textId="77777777" w:rsidR="00430D04" w:rsidRPr="000B52B2" w:rsidRDefault="00430D04" w:rsidP="00430D04">
      <w:pPr>
        <w:spacing w:after="0" w:line="240" w:lineRule="auto"/>
        <w:rPr>
          <w:rFonts w:ascii="Century Schoolbook" w:hAnsi="Century Schoolbook"/>
          <w:sz w:val="24"/>
          <w:szCs w:val="24"/>
        </w:rPr>
      </w:pPr>
      <w:r w:rsidRPr="000B52B2">
        <w:rPr>
          <w:rFonts w:ascii="Century Schoolbook" w:hAnsi="Century Schoolbook"/>
          <w:b/>
          <w:sz w:val="24"/>
          <w:szCs w:val="24"/>
        </w:rPr>
        <w:t>Example from dreamwork</w:t>
      </w:r>
      <w:r w:rsidRPr="000B52B2">
        <w:rPr>
          <w:rFonts w:ascii="Century Schoolbook" w:hAnsi="Century Schoolbook"/>
          <w:sz w:val="24"/>
          <w:szCs w:val="24"/>
        </w:rPr>
        <w:t xml:space="preserve">:  Life review…. God asks “How much have you  </w:t>
      </w:r>
    </w:p>
    <w:p w14:paraId="3FB6BC3E" w14:textId="77777777" w:rsidR="00430D04" w:rsidRPr="000B52B2" w:rsidRDefault="00430D04" w:rsidP="00430D04">
      <w:pPr>
        <w:spacing w:after="0" w:line="240" w:lineRule="auto"/>
        <w:ind w:left="1440" w:firstLine="720"/>
        <w:rPr>
          <w:rFonts w:ascii="Century Schoolbook" w:hAnsi="Century Schoolbook"/>
          <w:sz w:val="24"/>
          <w:szCs w:val="24"/>
        </w:rPr>
      </w:pPr>
      <w:r w:rsidRPr="000B52B2">
        <w:rPr>
          <w:rFonts w:ascii="Century Schoolbook" w:hAnsi="Century Schoolbook"/>
          <w:sz w:val="24"/>
          <w:szCs w:val="24"/>
        </w:rPr>
        <w:t>loved</w:t>
      </w:r>
      <w:proofErr w:type="gramStart"/>
      <w:r w:rsidRPr="000B52B2">
        <w:rPr>
          <w:rFonts w:ascii="Century Schoolbook" w:hAnsi="Century Schoolbook"/>
          <w:sz w:val="24"/>
          <w:szCs w:val="24"/>
        </w:rPr>
        <w:t>?”…</w:t>
      </w:r>
      <w:proofErr w:type="gramEnd"/>
      <w:r w:rsidRPr="000B52B2">
        <w:rPr>
          <w:rFonts w:ascii="Century Schoolbook" w:hAnsi="Century Schoolbook"/>
          <w:sz w:val="24"/>
          <w:szCs w:val="24"/>
        </w:rPr>
        <w:t>Good person replies, “That’s the wrong question…”</w:t>
      </w:r>
    </w:p>
    <w:p w14:paraId="60607768" w14:textId="77777777" w:rsidR="00430D04" w:rsidRPr="000B52B2" w:rsidRDefault="00430D04" w:rsidP="00430D04">
      <w:pPr>
        <w:spacing w:after="0" w:line="240" w:lineRule="auto"/>
        <w:rPr>
          <w:rFonts w:ascii="Century Schoolbook" w:hAnsi="Century Schoolbook"/>
          <w:sz w:val="24"/>
          <w:szCs w:val="24"/>
        </w:rPr>
      </w:pPr>
    </w:p>
    <w:p w14:paraId="6FD1BC4D" w14:textId="77777777" w:rsidR="00430D04" w:rsidRPr="000B52B2" w:rsidRDefault="00430D04" w:rsidP="00430D04">
      <w:pPr>
        <w:pStyle w:val="ListParagraph"/>
        <w:numPr>
          <w:ilvl w:val="0"/>
          <w:numId w:val="1"/>
        </w:numPr>
        <w:spacing w:after="0" w:line="240" w:lineRule="auto"/>
        <w:rPr>
          <w:rFonts w:ascii="Century Schoolbook" w:hAnsi="Century Schoolbook"/>
          <w:sz w:val="24"/>
          <w:szCs w:val="24"/>
        </w:rPr>
      </w:pPr>
      <w:r w:rsidRPr="000B52B2">
        <w:rPr>
          <w:rFonts w:ascii="Century Schoolbook" w:hAnsi="Century Schoolbook"/>
          <w:sz w:val="24"/>
          <w:szCs w:val="24"/>
        </w:rPr>
        <w:t>Good people have kept the commandments, attended to responsibilities, given themselves to others.  Does conversion mean one has to be “</w:t>
      </w:r>
      <w:proofErr w:type="gramStart"/>
      <w:r w:rsidRPr="000B52B2">
        <w:rPr>
          <w:rFonts w:ascii="Century Schoolbook" w:hAnsi="Century Schoolbook"/>
          <w:sz w:val="24"/>
          <w:szCs w:val="24"/>
        </w:rPr>
        <w:t>more good</w:t>
      </w:r>
      <w:proofErr w:type="gramEnd"/>
      <w:r w:rsidRPr="000B52B2">
        <w:rPr>
          <w:rFonts w:ascii="Century Schoolbook" w:hAnsi="Century Schoolbook"/>
          <w:sz w:val="24"/>
          <w:szCs w:val="24"/>
        </w:rPr>
        <w:t>”?</w:t>
      </w:r>
    </w:p>
    <w:p w14:paraId="5C31C8E9" w14:textId="77777777" w:rsidR="00430D04" w:rsidRPr="000B52B2" w:rsidRDefault="00430D04" w:rsidP="00430D04">
      <w:pPr>
        <w:spacing w:after="0" w:line="240" w:lineRule="auto"/>
        <w:rPr>
          <w:rFonts w:ascii="Century Schoolbook" w:hAnsi="Century Schoolbook"/>
          <w:sz w:val="24"/>
          <w:szCs w:val="24"/>
        </w:rPr>
      </w:pPr>
    </w:p>
    <w:p w14:paraId="7CF5850E" w14:textId="77777777" w:rsidR="00430D04" w:rsidRPr="000B52B2" w:rsidRDefault="00430D04" w:rsidP="00430D04">
      <w:pPr>
        <w:spacing w:after="0" w:line="240" w:lineRule="auto"/>
        <w:rPr>
          <w:rFonts w:ascii="Century Schoolbook" w:hAnsi="Century Schoolbook"/>
          <w:sz w:val="24"/>
          <w:szCs w:val="24"/>
        </w:rPr>
      </w:pPr>
      <w:r w:rsidRPr="000B52B2">
        <w:rPr>
          <w:rFonts w:ascii="Century Schoolbook" w:hAnsi="Century Schoolbook"/>
          <w:sz w:val="24"/>
          <w:szCs w:val="24"/>
        </w:rPr>
        <w:t>Luke 15 – (this parable illustrates the spiritual struggles of the “good person”)…</w:t>
      </w:r>
    </w:p>
    <w:p w14:paraId="71FE784C" w14:textId="77777777" w:rsidR="00430D04" w:rsidRPr="000B52B2" w:rsidRDefault="00430D04" w:rsidP="00430D04">
      <w:pPr>
        <w:spacing w:after="0" w:line="240" w:lineRule="auto"/>
        <w:rPr>
          <w:rStyle w:val="text"/>
          <w:rFonts w:ascii="Century Schoolbook" w:hAnsi="Century Schoolbook"/>
          <w:color w:val="000000"/>
          <w:sz w:val="24"/>
          <w:szCs w:val="24"/>
          <w:shd w:val="clear" w:color="auto" w:fill="FFFFFF"/>
        </w:rPr>
      </w:pPr>
      <w:r w:rsidRPr="000B52B2">
        <w:rPr>
          <w:rStyle w:val="text"/>
          <w:rFonts w:ascii="Century Schoolbook" w:hAnsi="Century Schoolbook" w:cs="Arial"/>
          <w:b/>
          <w:bCs/>
          <w:color w:val="000000"/>
          <w:sz w:val="24"/>
          <w:szCs w:val="24"/>
          <w:shd w:val="clear" w:color="auto" w:fill="FFFFFF"/>
          <w:vertAlign w:val="superscript"/>
        </w:rPr>
        <w:t>25 </w:t>
      </w:r>
      <w:r w:rsidRPr="000B52B2">
        <w:rPr>
          <w:rStyle w:val="text"/>
          <w:rFonts w:ascii="Century Schoolbook" w:hAnsi="Century Schoolbook"/>
          <w:color w:val="000000"/>
          <w:sz w:val="24"/>
          <w:szCs w:val="24"/>
          <w:shd w:val="clear" w:color="auto" w:fill="FFFFFF"/>
        </w:rPr>
        <w:t>“Now his elder son was in the field; and when he came and approached the house, he heard music and dancing. </w:t>
      </w:r>
      <w:r w:rsidRPr="000B52B2">
        <w:rPr>
          <w:rStyle w:val="text"/>
          <w:rFonts w:ascii="Century Schoolbook" w:hAnsi="Century Schoolbook" w:cs="Arial"/>
          <w:b/>
          <w:bCs/>
          <w:color w:val="000000"/>
          <w:sz w:val="24"/>
          <w:szCs w:val="24"/>
          <w:shd w:val="clear" w:color="auto" w:fill="FFFFFF"/>
          <w:vertAlign w:val="superscript"/>
        </w:rPr>
        <w:t>26 </w:t>
      </w:r>
      <w:r w:rsidRPr="000B52B2">
        <w:rPr>
          <w:rStyle w:val="text"/>
          <w:rFonts w:ascii="Century Schoolbook" w:hAnsi="Century Schoolbook"/>
          <w:color w:val="000000"/>
          <w:sz w:val="24"/>
          <w:szCs w:val="24"/>
          <w:shd w:val="clear" w:color="auto" w:fill="FFFFFF"/>
        </w:rPr>
        <w:t xml:space="preserve">He called one of the slaves and asked what was </w:t>
      </w:r>
      <w:r w:rsidRPr="000B52B2">
        <w:rPr>
          <w:rStyle w:val="text"/>
          <w:rFonts w:ascii="Century Schoolbook" w:hAnsi="Century Schoolbook"/>
          <w:color w:val="000000"/>
          <w:sz w:val="24"/>
          <w:szCs w:val="24"/>
          <w:shd w:val="clear" w:color="auto" w:fill="FFFFFF"/>
        </w:rPr>
        <w:lastRenderedPageBreak/>
        <w:t>going on. </w:t>
      </w:r>
      <w:r w:rsidRPr="000B52B2">
        <w:rPr>
          <w:rStyle w:val="text"/>
          <w:rFonts w:ascii="Century Schoolbook" w:hAnsi="Century Schoolbook" w:cs="Arial"/>
          <w:b/>
          <w:bCs/>
          <w:color w:val="000000"/>
          <w:sz w:val="24"/>
          <w:szCs w:val="24"/>
          <w:shd w:val="clear" w:color="auto" w:fill="FFFFFF"/>
          <w:vertAlign w:val="superscript"/>
        </w:rPr>
        <w:t>27 </w:t>
      </w:r>
      <w:r w:rsidRPr="000B52B2">
        <w:rPr>
          <w:rStyle w:val="text"/>
          <w:rFonts w:ascii="Century Schoolbook" w:hAnsi="Century Schoolbook"/>
          <w:color w:val="000000"/>
          <w:sz w:val="24"/>
          <w:szCs w:val="24"/>
          <w:shd w:val="clear" w:color="auto" w:fill="FFFFFF"/>
        </w:rPr>
        <w:t>He replied, ‘Your brother has come, and your father has killed the fatted calf, because he has got him back safe and sound.’ </w:t>
      </w:r>
      <w:r w:rsidRPr="000B52B2">
        <w:rPr>
          <w:rStyle w:val="text"/>
          <w:rFonts w:ascii="Century Schoolbook" w:hAnsi="Century Schoolbook" w:cs="Arial"/>
          <w:b/>
          <w:bCs/>
          <w:color w:val="000000"/>
          <w:sz w:val="24"/>
          <w:szCs w:val="24"/>
          <w:shd w:val="clear" w:color="auto" w:fill="FFFFFF"/>
          <w:vertAlign w:val="superscript"/>
        </w:rPr>
        <w:t>28 </w:t>
      </w:r>
      <w:r w:rsidRPr="000B52B2">
        <w:rPr>
          <w:rStyle w:val="text"/>
          <w:rFonts w:ascii="Century Schoolbook" w:hAnsi="Century Schoolbook"/>
          <w:color w:val="000000"/>
          <w:sz w:val="24"/>
          <w:szCs w:val="24"/>
          <w:shd w:val="clear" w:color="auto" w:fill="FFFFFF"/>
        </w:rPr>
        <w:t>Then he became angry and refused to go in. His father came out and began to plead with him. </w:t>
      </w:r>
      <w:r w:rsidRPr="000B52B2">
        <w:rPr>
          <w:rStyle w:val="text"/>
          <w:rFonts w:ascii="Century Schoolbook" w:hAnsi="Century Schoolbook" w:cs="Arial"/>
          <w:b/>
          <w:bCs/>
          <w:color w:val="000000"/>
          <w:sz w:val="24"/>
          <w:szCs w:val="24"/>
          <w:shd w:val="clear" w:color="auto" w:fill="FFFFFF"/>
          <w:vertAlign w:val="superscript"/>
        </w:rPr>
        <w:t>29 </w:t>
      </w:r>
      <w:r w:rsidRPr="000B52B2">
        <w:rPr>
          <w:rStyle w:val="text"/>
          <w:rFonts w:ascii="Century Schoolbook" w:hAnsi="Century Schoolbook"/>
          <w:color w:val="000000"/>
          <w:sz w:val="24"/>
          <w:szCs w:val="24"/>
          <w:shd w:val="clear" w:color="auto" w:fill="FFFFFF"/>
        </w:rPr>
        <w:t>But he answered his father, ‘Listen! For all these years I have been working like a slave for you, and I have never disobeyed your command; yet you have never given me even a young goat so that I might celebrate with my friends. </w:t>
      </w:r>
      <w:r w:rsidRPr="000B52B2">
        <w:rPr>
          <w:rStyle w:val="text"/>
          <w:rFonts w:ascii="Century Schoolbook" w:hAnsi="Century Schoolbook" w:cs="Arial"/>
          <w:b/>
          <w:bCs/>
          <w:color w:val="000000"/>
          <w:sz w:val="24"/>
          <w:szCs w:val="24"/>
          <w:shd w:val="clear" w:color="auto" w:fill="FFFFFF"/>
          <w:vertAlign w:val="superscript"/>
        </w:rPr>
        <w:t>30 </w:t>
      </w:r>
      <w:r w:rsidRPr="000B52B2">
        <w:rPr>
          <w:rStyle w:val="text"/>
          <w:rFonts w:ascii="Century Schoolbook" w:hAnsi="Century Schoolbook"/>
          <w:color w:val="000000"/>
          <w:sz w:val="24"/>
          <w:szCs w:val="24"/>
          <w:shd w:val="clear" w:color="auto" w:fill="FFFFFF"/>
        </w:rPr>
        <w:t>But when this son of yours came back, who has devoured your property with prostitutes, you killed the fatted calf for him!’ </w:t>
      </w:r>
      <w:r w:rsidRPr="000B52B2">
        <w:rPr>
          <w:rStyle w:val="text"/>
          <w:rFonts w:ascii="Century Schoolbook" w:hAnsi="Century Schoolbook" w:cs="Arial"/>
          <w:b/>
          <w:bCs/>
          <w:color w:val="000000"/>
          <w:sz w:val="24"/>
          <w:szCs w:val="24"/>
          <w:shd w:val="clear" w:color="auto" w:fill="FFFFFF"/>
          <w:vertAlign w:val="superscript"/>
        </w:rPr>
        <w:t>31 </w:t>
      </w:r>
      <w:r w:rsidRPr="000B52B2">
        <w:rPr>
          <w:rStyle w:val="text"/>
          <w:rFonts w:ascii="Century Schoolbook" w:hAnsi="Century Schoolbook"/>
          <w:color w:val="000000"/>
          <w:sz w:val="24"/>
          <w:szCs w:val="24"/>
          <w:shd w:val="clear" w:color="auto" w:fill="FFFFFF"/>
        </w:rPr>
        <w:t>Then the father said to him, ‘Son, you are always with me, and all that is mine is yours. </w:t>
      </w:r>
      <w:r w:rsidRPr="000B52B2">
        <w:rPr>
          <w:rStyle w:val="text"/>
          <w:rFonts w:ascii="Century Schoolbook" w:hAnsi="Century Schoolbook" w:cs="Arial"/>
          <w:b/>
          <w:bCs/>
          <w:color w:val="000000"/>
          <w:sz w:val="24"/>
          <w:szCs w:val="24"/>
          <w:shd w:val="clear" w:color="auto" w:fill="FFFFFF"/>
          <w:vertAlign w:val="superscript"/>
        </w:rPr>
        <w:t>32 </w:t>
      </w:r>
      <w:r w:rsidRPr="000B52B2">
        <w:rPr>
          <w:rStyle w:val="text"/>
          <w:rFonts w:ascii="Century Schoolbook" w:hAnsi="Century Schoolbook"/>
          <w:color w:val="000000"/>
          <w:sz w:val="24"/>
          <w:szCs w:val="24"/>
          <w:shd w:val="clear" w:color="auto" w:fill="FFFFFF"/>
        </w:rPr>
        <w:t>But we had to celebrate and rejoice, because this brother of yours was dead and has come to life; he was lost and has been found.’”</w:t>
      </w:r>
    </w:p>
    <w:p w14:paraId="4A59F285" w14:textId="77777777" w:rsidR="00430D04" w:rsidRPr="000B52B2" w:rsidRDefault="00430D04" w:rsidP="00430D04">
      <w:pPr>
        <w:spacing w:after="0" w:line="240" w:lineRule="auto"/>
        <w:rPr>
          <w:rStyle w:val="text"/>
          <w:rFonts w:ascii="Century Schoolbook" w:hAnsi="Century Schoolbook"/>
          <w:color w:val="000000"/>
          <w:sz w:val="24"/>
          <w:szCs w:val="24"/>
          <w:shd w:val="clear" w:color="auto" w:fill="FFFFFF"/>
        </w:rPr>
      </w:pPr>
    </w:p>
    <w:p w14:paraId="77B9BC58" w14:textId="77777777" w:rsidR="00430D04" w:rsidRPr="000B52B2" w:rsidRDefault="00430D04" w:rsidP="00430D04">
      <w:pPr>
        <w:spacing w:after="0" w:line="240" w:lineRule="auto"/>
        <w:rPr>
          <w:rFonts w:ascii="Century Schoolbook" w:hAnsi="Century Schoolbook"/>
          <w:sz w:val="24"/>
          <w:szCs w:val="24"/>
        </w:rPr>
      </w:pPr>
    </w:p>
    <w:p w14:paraId="2B7B689E" w14:textId="77777777" w:rsidR="00430D04" w:rsidRPr="000B52B2" w:rsidRDefault="00430D04" w:rsidP="00430D04">
      <w:pPr>
        <w:spacing w:after="0" w:line="240" w:lineRule="auto"/>
        <w:rPr>
          <w:rFonts w:ascii="Century Schoolbook" w:hAnsi="Century Schoolbook"/>
          <w:sz w:val="24"/>
          <w:szCs w:val="24"/>
        </w:rPr>
      </w:pPr>
      <w:r w:rsidRPr="000B52B2">
        <w:rPr>
          <w:rFonts w:ascii="Century Schoolbook" w:hAnsi="Century Schoolbook"/>
          <w:b/>
          <w:sz w:val="24"/>
          <w:szCs w:val="24"/>
        </w:rPr>
        <w:t>For Reflection</w:t>
      </w:r>
      <w:r w:rsidRPr="000B52B2">
        <w:rPr>
          <w:rFonts w:ascii="Century Schoolbook" w:hAnsi="Century Schoolbook"/>
          <w:sz w:val="24"/>
          <w:szCs w:val="24"/>
        </w:rPr>
        <w:t xml:space="preserve"> </w:t>
      </w:r>
      <w:r w:rsidRPr="000B52B2">
        <w:rPr>
          <w:rFonts w:ascii="Century Schoolbook" w:hAnsi="Century Schoolbook"/>
          <w:color w:val="7030A0"/>
          <w:sz w:val="24"/>
          <w:szCs w:val="24"/>
        </w:rPr>
        <w:t>(you are welcome to post an answer to this through the “</w:t>
      </w:r>
      <w:r>
        <w:rPr>
          <w:rFonts w:ascii="Century Schoolbook" w:hAnsi="Century Schoolbook"/>
          <w:color w:val="7030A0"/>
          <w:sz w:val="24"/>
          <w:szCs w:val="24"/>
        </w:rPr>
        <w:t>chat</w:t>
      </w:r>
      <w:r w:rsidRPr="000B52B2">
        <w:rPr>
          <w:rFonts w:ascii="Century Schoolbook" w:hAnsi="Century Schoolbook"/>
          <w:color w:val="7030A0"/>
          <w:sz w:val="24"/>
          <w:szCs w:val="24"/>
        </w:rPr>
        <w:t xml:space="preserve">” feature):  </w:t>
      </w:r>
      <w:r w:rsidRPr="000B52B2">
        <w:rPr>
          <w:rFonts w:ascii="Century Schoolbook" w:hAnsi="Century Schoolbook"/>
          <w:sz w:val="24"/>
          <w:szCs w:val="24"/>
        </w:rPr>
        <w:t>What is the energy of this passage, specifically the elder, “good” son?</w:t>
      </w:r>
    </w:p>
    <w:p w14:paraId="38693790" w14:textId="77777777" w:rsidR="00430D04" w:rsidRPr="000B52B2" w:rsidRDefault="00430D04" w:rsidP="00430D04">
      <w:pPr>
        <w:spacing w:after="0" w:line="240" w:lineRule="auto"/>
        <w:rPr>
          <w:rFonts w:ascii="Century Schoolbook" w:hAnsi="Century Schoolbook"/>
          <w:sz w:val="24"/>
          <w:szCs w:val="24"/>
        </w:rPr>
      </w:pPr>
    </w:p>
    <w:p w14:paraId="378551B3" w14:textId="77777777" w:rsidR="00430D04" w:rsidRPr="000B52B2" w:rsidRDefault="00430D04" w:rsidP="00430D04">
      <w:pPr>
        <w:spacing w:after="0" w:line="240" w:lineRule="auto"/>
        <w:rPr>
          <w:rFonts w:ascii="Century Schoolbook" w:hAnsi="Century Schoolbook"/>
          <w:sz w:val="24"/>
          <w:szCs w:val="24"/>
        </w:rPr>
      </w:pPr>
    </w:p>
    <w:p w14:paraId="109C1752" w14:textId="77777777" w:rsidR="00430D04" w:rsidRPr="000B52B2" w:rsidRDefault="00430D04" w:rsidP="00430D04">
      <w:pPr>
        <w:spacing w:after="0" w:line="240" w:lineRule="auto"/>
        <w:rPr>
          <w:rFonts w:ascii="Century Schoolbook" w:hAnsi="Century Schoolbook"/>
          <w:sz w:val="24"/>
          <w:szCs w:val="24"/>
        </w:rPr>
      </w:pPr>
    </w:p>
    <w:p w14:paraId="4F376FB7" w14:textId="77777777" w:rsidR="00430D04" w:rsidRPr="000B52B2" w:rsidRDefault="00430D04" w:rsidP="00430D04">
      <w:pPr>
        <w:spacing w:after="0" w:line="240" w:lineRule="auto"/>
        <w:rPr>
          <w:rFonts w:ascii="Century Schoolbook" w:hAnsi="Century Schoolbook"/>
          <w:b/>
          <w:sz w:val="24"/>
          <w:szCs w:val="24"/>
        </w:rPr>
      </w:pPr>
      <w:r w:rsidRPr="000B52B2">
        <w:rPr>
          <w:rFonts w:ascii="Century Schoolbook" w:hAnsi="Century Schoolbook"/>
          <w:sz w:val="24"/>
          <w:szCs w:val="24"/>
        </w:rPr>
        <w:t xml:space="preserve">The “Good Son” symbolizes how superficial goodness can build up deep darkness – resentment, anger, repressed sexual issues, struggle with forgiveness, making contracts, passive/aggressiveness (I won’t go in – that will punish them!); </w:t>
      </w:r>
      <w:r w:rsidRPr="000B52B2">
        <w:rPr>
          <w:rFonts w:ascii="Century Schoolbook" w:hAnsi="Century Schoolbook"/>
          <w:b/>
          <w:sz w:val="24"/>
          <w:szCs w:val="24"/>
        </w:rPr>
        <w:t xml:space="preserve">the ultimate struggle for the good person </w:t>
      </w:r>
      <w:r>
        <w:rPr>
          <w:rFonts w:ascii="Century Schoolbook" w:hAnsi="Century Schoolbook"/>
          <w:b/>
          <w:sz w:val="24"/>
          <w:szCs w:val="24"/>
        </w:rPr>
        <w:t>might be</w:t>
      </w:r>
      <w:r w:rsidRPr="000B52B2">
        <w:rPr>
          <w:rFonts w:ascii="Century Schoolbook" w:hAnsi="Century Schoolbook"/>
          <w:b/>
          <w:sz w:val="24"/>
          <w:szCs w:val="24"/>
        </w:rPr>
        <w:t xml:space="preserve"> accepting unconditional love.</w:t>
      </w:r>
    </w:p>
    <w:p w14:paraId="1CC5B1E6" w14:textId="77777777" w:rsidR="00430D04" w:rsidRPr="000B52B2" w:rsidRDefault="00430D04" w:rsidP="00430D04">
      <w:pPr>
        <w:spacing w:after="0" w:line="240" w:lineRule="auto"/>
        <w:rPr>
          <w:rFonts w:ascii="Century Schoolbook" w:hAnsi="Century Schoolbook"/>
          <w:sz w:val="24"/>
          <w:szCs w:val="24"/>
        </w:rPr>
      </w:pPr>
    </w:p>
    <w:p w14:paraId="6746860A" w14:textId="77777777" w:rsidR="00430D04" w:rsidRPr="000B52B2" w:rsidRDefault="00430D04" w:rsidP="00430D04">
      <w:pPr>
        <w:spacing w:after="0" w:line="240" w:lineRule="auto"/>
        <w:rPr>
          <w:rFonts w:ascii="Century Schoolbook" w:hAnsi="Century Schoolbook"/>
          <w:b/>
          <w:sz w:val="24"/>
          <w:szCs w:val="24"/>
        </w:rPr>
      </w:pPr>
      <w:r w:rsidRPr="000B52B2">
        <w:rPr>
          <w:rFonts w:ascii="Century Schoolbook" w:hAnsi="Century Schoolbook"/>
          <w:b/>
          <w:sz w:val="24"/>
          <w:szCs w:val="24"/>
          <w:u w:val="single"/>
        </w:rPr>
        <w:t>Point 1</w:t>
      </w:r>
      <w:r w:rsidRPr="000B52B2">
        <w:rPr>
          <w:rFonts w:ascii="Century Schoolbook" w:hAnsi="Century Schoolbook"/>
          <w:b/>
          <w:sz w:val="24"/>
          <w:szCs w:val="24"/>
        </w:rPr>
        <w:t xml:space="preserve"> Conversion is scary because the “good person” has a lot to lose.</w:t>
      </w:r>
    </w:p>
    <w:p w14:paraId="17912466" w14:textId="77777777" w:rsidR="00430D04" w:rsidRPr="000B52B2" w:rsidRDefault="00430D04" w:rsidP="00430D04">
      <w:pPr>
        <w:spacing w:after="0" w:line="240" w:lineRule="auto"/>
        <w:rPr>
          <w:rStyle w:val="text"/>
          <w:rFonts w:ascii="Century Schoolbook" w:hAnsi="Century Schoolbook"/>
          <w:color w:val="000000"/>
          <w:sz w:val="24"/>
          <w:szCs w:val="24"/>
          <w:shd w:val="clear" w:color="auto" w:fill="FFFFFF"/>
        </w:rPr>
      </w:pPr>
      <w:r w:rsidRPr="000B52B2">
        <w:rPr>
          <w:rFonts w:ascii="Century Schoolbook" w:hAnsi="Century Schoolbook"/>
          <w:b/>
          <w:sz w:val="24"/>
          <w:szCs w:val="24"/>
        </w:rPr>
        <w:tab/>
        <w:t xml:space="preserve">Matthew 19 </w:t>
      </w:r>
      <w:r w:rsidRPr="000B52B2">
        <w:rPr>
          <w:rStyle w:val="text"/>
          <w:rFonts w:ascii="Century Schoolbook" w:hAnsi="Century Schoolbook" w:cs="Arial"/>
          <w:b/>
          <w:bCs/>
          <w:color w:val="000000"/>
          <w:sz w:val="24"/>
          <w:szCs w:val="24"/>
          <w:shd w:val="clear" w:color="auto" w:fill="FFFFFF"/>
          <w:vertAlign w:val="superscript"/>
        </w:rPr>
        <w:t>16 </w:t>
      </w:r>
      <w:r w:rsidRPr="000B52B2">
        <w:rPr>
          <w:rStyle w:val="text"/>
          <w:rFonts w:ascii="Century Schoolbook" w:hAnsi="Century Schoolbook"/>
          <w:color w:val="000000"/>
          <w:sz w:val="24"/>
          <w:szCs w:val="24"/>
          <w:shd w:val="clear" w:color="auto" w:fill="FFFFFF"/>
        </w:rPr>
        <w:t>Then someone came to him and said, “Teacher, what good deed must I do to have eternal life?” </w:t>
      </w:r>
      <w:r w:rsidRPr="000B52B2">
        <w:rPr>
          <w:rStyle w:val="text"/>
          <w:rFonts w:ascii="Century Schoolbook" w:hAnsi="Century Schoolbook" w:cs="Arial"/>
          <w:b/>
          <w:bCs/>
          <w:color w:val="000000"/>
          <w:sz w:val="24"/>
          <w:szCs w:val="24"/>
          <w:shd w:val="clear" w:color="auto" w:fill="FFFFFF"/>
          <w:vertAlign w:val="superscript"/>
        </w:rPr>
        <w:t>17 </w:t>
      </w:r>
      <w:r w:rsidRPr="000B52B2">
        <w:rPr>
          <w:rStyle w:val="text"/>
          <w:rFonts w:ascii="Century Schoolbook" w:hAnsi="Century Schoolbook"/>
          <w:color w:val="000000"/>
          <w:sz w:val="24"/>
          <w:szCs w:val="24"/>
          <w:shd w:val="clear" w:color="auto" w:fill="FFFFFF"/>
        </w:rPr>
        <w:t>And he said to him, “Why do you ask me about what is good? There is only one who is good. If you wish to enter into life, keep the commandments.” </w:t>
      </w:r>
      <w:r w:rsidRPr="000B52B2">
        <w:rPr>
          <w:rStyle w:val="text"/>
          <w:rFonts w:ascii="Century Schoolbook" w:hAnsi="Century Schoolbook" w:cs="Arial"/>
          <w:b/>
          <w:bCs/>
          <w:color w:val="000000"/>
          <w:sz w:val="24"/>
          <w:szCs w:val="24"/>
          <w:shd w:val="clear" w:color="auto" w:fill="FFFFFF"/>
          <w:vertAlign w:val="superscript"/>
        </w:rPr>
        <w:t>18 </w:t>
      </w:r>
      <w:r w:rsidRPr="000B52B2">
        <w:rPr>
          <w:rStyle w:val="text"/>
          <w:rFonts w:ascii="Century Schoolbook" w:hAnsi="Century Schoolbook"/>
          <w:color w:val="000000"/>
          <w:sz w:val="24"/>
          <w:szCs w:val="24"/>
          <w:shd w:val="clear" w:color="auto" w:fill="FFFFFF"/>
        </w:rPr>
        <w:t>He said to him, “Which ones?” And Jesus said, “You shall not murder; You shall not commit adultery; You shall not steal; You shall not bear false witness; </w:t>
      </w:r>
      <w:r w:rsidRPr="000B52B2">
        <w:rPr>
          <w:rStyle w:val="text"/>
          <w:rFonts w:ascii="Century Schoolbook" w:hAnsi="Century Schoolbook" w:cs="Arial"/>
          <w:b/>
          <w:bCs/>
          <w:color w:val="000000"/>
          <w:sz w:val="24"/>
          <w:szCs w:val="24"/>
          <w:shd w:val="clear" w:color="auto" w:fill="FFFFFF"/>
          <w:vertAlign w:val="superscript"/>
        </w:rPr>
        <w:t>19 </w:t>
      </w:r>
      <w:r w:rsidRPr="000B52B2">
        <w:rPr>
          <w:rStyle w:val="text"/>
          <w:rFonts w:ascii="Century Schoolbook" w:hAnsi="Century Schoolbook"/>
          <w:color w:val="000000"/>
          <w:sz w:val="24"/>
          <w:szCs w:val="24"/>
          <w:shd w:val="clear" w:color="auto" w:fill="FFFFFF"/>
        </w:rPr>
        <w:t>Honor your father and mother; also, You shall love your neighbor as yourself.” </w:t>
      </w:r>
      <w:r w:rsidRPr="000B52B2">
        <w:rPr>
          <w:rStyle w:val="text"/>
          <w:rFonts w:ascii="Century Schoolbook" w:hAnsi="Century Schoolbook" w:cs="Arial"/>
          <w:b/>
          <w:bCs/>
          <w:color w:val="000000"/>
          <w:sz w:val="24"/>
          <w:szCs w:val="24"/>
          <w:shd w:val="clear" w:color="auto" w:fill="FFFFFF"/>
          <w:vertAlign w:val="superscript"/>
        </w:rPr>
        <w:t>20 </w:t>
      </w:r>
      <w:r w:rsidRPr="000B52B2">
        <w:rPr>
          <w:rStyle w:val="text"/>
          <w:rFonts w:ascii="Century Schoolbook" w:hAnsi="Century Schoolbook"/>
          <w:color w:val="000000"/>
          <w:sz w:val="24"/>
          <w:szCs w:val="24"/>
          <w:shd w:val="clear" w:color="auto" w:fill="FFFFFF"/>
        </w:rPr>
        <w:t>The young man said to him, “I have kept all these;</w:t>
      </w:r>
      <w:r w:rsidRPr="000B52B2">
        <w:rPr>
          <w:rStyle w:val="text"/>
          <w:rFonts w:ascii="Century Schoolbook" w:hAnsi="Century Schoolbook"/>
          <w:color w:val="000000"/>
          <w:sz w:val="24"/>
          <w:szCs w:val="24"/>
          <w:shd w:val="clear" w:color="auto" w:fill="FFFFFF"/>
          <w:vertAlign w:val="superscript"/>
        </w:rPr>
        <w:t xml:space="preserve"> </w:t>
      </w:r>
      <w:r w:rsidRPr="000B52B2">
        <w:rPr>
          <w:rStyle w:val="text"/>
          <w:rFonts w:ascii="Century Schoolbook" w:hAnsi="Century Schoolbook"/>
          <w:color w:val="000000"/>
          <w:sz w:val="24"/>
          <w:szCs w:val="24"/>
          <w:shd w:val="clear" w:color="auto" w:fill="FFFFFF"/>
        </w:rPr>
        <w:t>what do I still lack?” </w:t>
      </w:r>
      <w:r w:rsidRPr="000B52B2">
        <w:rPr>
          <w:rStyle w:val="text"/>
          <w:rFonts w:ascii="Century Schoolbook" w:hAnsi="Century Schoolbook" w:cs="Arial"/>
          <w:b/>
          <w:bCs/>
          <w:color w:val="000000"/>
          <w:sz w:val="24"/>
          <w:szCs w:val="24"/>
          <w:shd w:val="clear" w:color="auto" w:fill="FFFFFF"/>
          <w:vertAlign w:val="superscript"/>
        </w:rPr>
        <w:t>21 </w:t>
      </w:r>
      <w:r w:rsidRPr="000B52B2">
        <w:rPr>
          <w:rStyle w:val="text"/>
          <w:rFonts w:ascii="Century Schoolbook" w:hAnsi="Century Schoolbook"/>
          <w:color w:val="000000"/>
          <w:sz w:val="24"/>
          <w:szCs w:val="24"/>
          <w:shd w:val="clear" w:color="auto" w:fill="FFFFFF"/>
        </w:rPr>
        <w:t>Jesus said to him, “If you wish to be perfect, go, sell your possessions, and give the money to the poor, and you will have treasure in heaven; then come, follow me.” </w:t>
      </w:r>
    </w:p>
    <w:p w14:paraId="362E0CB6" w14:textId="77777777" w:rsidR="00430D04" w:rsidRPr="000B52B2" w:rsidRDefault="00430D04" w:rsidP="00430D04">
      <w:pPr>
        <w:pStyle w:val="ListParagraph"/>
        <w:numPr>
          <w:ilvl w:val="0"/>
          <w:numId w:val="1"/>
        </w:numPr>
        <w:spacing w:after="0" w:line="240" w:lineRule="auto"/>
        <w:rPr>
          <w:rFonts w:ascii="Century Schoolbook" w:hAnsi="Century Schoolbook"/>
          <w:b/>
          <w:sz w:val="24"/>
          <w:szCs w:val="24"/>
        </w:rPr>
      </w:pPr>
      <w:r w:rsidRPr="000B52B2">
        <w:rPr>
          <w:rFonts w:ascii="Century Schoolbook" w:hAnsi="Century Schoolbook"/>
          <w:sz w:val="24"/>
          <w:szCs w:val="24"/>
        </w:rPr>
        <w:t>Follow Jesus?  But he associates with the “bad”…</w:t>
      </w:r>
      <w:r>
        <w:rPr>
          <w:rFonts w:ascii="Century Schoolbook" w:hAnsi="Century Schoolbook"/>
          <w:sz w:val="24"/>
          <w:szCs w:val="24"/>
        </w:rPr>
        <w:t xml:space="preserve">  What would have been the conversion for the rich young man?</w:t>
      </w:r>
    </w:p>
    <w:p w14:paraId="1FAA69AD" w14:textId="77777777" w:rsidR="00430D04" w:rsidRPr="000B52B2" w:rsidRDefault="00430D04" w:rsidP="00430D04">
      <w:pPr>
        <w:spacing w:after="0" w:line="240" w:lineRule="auto"/>
        <w:ind w:left="360"/>
        <w:rPr>
          <w:rFonts w:ascii="Century Schoolbook" w:hAnsi="Century Schoolbook"/>
          <w:b/>
          <w:sz w:val="24"/>
          <w:szCs w:val="24"/>
        </w:rPr>
      </w:pPr>
    </w:p>
    <w:p w14:paraId="67A4D73B" w14:textId="77777777" w:rsidR="00430D04" w:rsidRPr="000B52B2" w:rsidRDefault="00430D04" w:rsidP="00430D04">
      <w:pPr>
        <w:spacing w:after="0" w:line="240" w:lineRule="auto"/>
        <w:ind w:left="360"/>
        <w:rPr>
          <w:rFonts w:ascii="Century Schoolbook" w:hAnsi="Century Schoolbook"/>
          <w:color w:val="000000"/>
          <w:sz w:val="24"/>
          <w:szCs w:val="24"/>
          <w:shd w:val="clear" w:color="auto" w:fill="FFFFFF"/>
        </w:rPr>
      </w:pPr>
      <w:r w:rsidRPr="000B52B2">
        <w:rPr>
          <w:rStyle w:val="chapternum"/>
          <w:rFonts w:ascii="Century Schoolbook" w:hAnsi="Century Schoolbook" w:cs="Arial"/>
          <w:b/>
          <w:bCs/>
          <w:color w:val="000000"/>
          <w:sz w:val="24"/>
          <w:szCs w:val="24"/>
          <w:shd w:val="clear" w:color="auto" w:fill="FFFFFF"/>
        </w:rPr>
        <w:t xml:space="preserve"> John 3 </w:t>
      </w:r>
      <w:r w:rsidRPr="000B52B2">
        <w:rPr>
          <w:rStyle w:val="text"/>
          <w:rFonts w:ascii="Century Schoolbook" w:hAnsi="Century Schoolbook"/>
          <w:color w:val="000000"/>
          <w:sz w:val="24"/>
          <w:szCs w:val="24"/>
          <w:shd w:val="clear" w:color="auto" w:fill="FFFFFF"/>
        </w:rPr>
        <w:t>Now there was a Pharisee named Nicodemus, a leader of the Jews. </w:t>
      </w:r>
      <w:r w:rsidRPr="000B52B2">
        <w:rPr>
          <w:rStyle w:val="text"/>
          <w:rFonts w:ascii="Century Schoolbook" w:hAnsi="Century Schoolbook" w:cs="Arial"/>
          <w:b/>
          <w:bCs/>
          <w:color w:val="000000"/>
          <w:sz w:val="24"/>
          <w:szCs w:val="24"/>
          <w:shd w:val="clear" w:color="auto" w:fill="FFFFFF"/>
          <w:vertAlign w:val="superscript"/>
        </w:rPr>
        <w:t>2 </w:t>
      </w:r>
      <w:r w:rsidRPr="000B52B2">
        <w:rPr>
          <w:rStyle w:val="text"/>
          <w:rFonts w:ascii="Century Schoolbook" w:hAnsi="Century Schoolbook"/>
          <w:color w:val="000000"/>
          <w:sz w:val="24"/>
          <w:szCs w:val="24"/>
          <w:shd w:val="clear" w:color="auto" w:fill="FFFFFF"/>
        </w:rPr>
        <w:t>He came to Jesus by night and said to him, “Rabbi, we know that you are a teacher who has come from God; for no one can do these signs that you do apart from the presence of God.”</w:t>
      </w:r>
      <w:r w:rsidRPr="000B52B2">
        <w:rPr>
          <w:rFonts w:ascii="Century Schoolbook" w:hAnsi="Century Schoolbook" w:cs="Arial"/>
          <w:b/>
          <w:bCs/>
          <w:color w:val="000000"/>
          <w:sz w:val="24"/>
          <w:szCs w:val="24"/>
          <w:shd w:val="clear" w:color="auto" w:fill="FFFFFF"/>
          <w:vertAlign w:val="superscript"/>
        </w:rPr>
        <w:t xml:space="preserve"> 3 </w:t>
      </w:r>
      <w:r w:rsidRPr="000B52B2">
        <w:rPr>
          <w:rFonts w:ascii="Century Schoolbook" w:hAnsi="Century Schoolbook"/>
          <w:color w:val="000000"/>
          <w:sz w:val="24"/>
          <w:szCs w:val="24"/>
          <w:shd w:val="clear" w:color="auto" w:fill="FFFFFF"/>
        </w:rPr>
        <w:t>Jesus answered him, “Very truly, I tell you, no one can see the kingdom of God without being born from above.”</w:t>
      </w:r>
    </w:p>
    <w:p w14:paraId="39E1D3EA" w14:textId="77777777" w:rsidR="00430D04" w:rsidRPr="000B52B2" w:rsidRDefault="00430D04" w:rsidP="00430D04">
      <w:pPr>
        <w:pStyle w:val="ListParagraph"/>
        <w:numPr>
          <w:ilvl w:val="0"/>
          <w:numId w:val="1"/>
        </w:numPr>
        <w:spacing w:after="0" w:line="240" w:lineRule="auto"/>
        <w:rPr>
          <w:rFonts w:ascii="Century Schoolbook" w:hAnsi="Century Schoolbook"/>
          <w:sz w:val="24"/>
          <w:szCs w:val="24"/>
        </w:rPr>
      </w:pPr>
      <w:r w:rsidRPr="000B52B2">
        <w:rPr>
          <w:rFonts w:ascii="Century Schoolbook" w:hAnsi="Century Schoolbook"/>
          <w:sz w:val="24"/>
          <w:szCs w:val="24"/>
        </w:rPr>
        <w:t xml:space="preserve">goodness causes </w:t>
      </w:r>
      <w:r>
        <w:rPr>
          <w:rFonts w:ascii="Century Schoolbook" w:hAnsi="Century Schoolbook"/>
          <w:sz w:val="24"/>
          <w:szCs w:val="24"/>
        </w:rPr>
        <w:t>Nic</w:t>
      </w:r>
      <w:r w:rsidRPr="000B52B2">
        <w:rPr>
          <w:rFonts w:ascii="Century Schoolbook" w:hAnsi="Century Schoolbook"/>
          <w:sz w:val="24"/>
          <w:szCs w:val="24"/>
        </w:rPr>
        <w:t xml:space="preserve"> to hide, follow Jesus in secret; </w:t>
      </w:r>
      <w:proofErr w:type="gramStart"/>
      <w:r w:rsidRPr="000B52B2">
        <w:rPr>
          <w:rFonts w:ascii="Century Schoolbook" w:hAnsi="Century Schoolbook"/>
          <w:sz w:val="24"/>
          <w:szCs w:val="24"/>
        </w:rPr>
        <w:t>didn’t</w:t>
      </w:r>
      <w:proofErr w:type="gramEnd"/>
      <w:r w:rsidRPr="000B52B2">
        <w:rPr>
          <w:rFonts w:ascii="Century Schoolbook" w:hAnsi="Century Schoolbook"/>
          <w:sz w:val="24"/>
          <w:szCs w:val="24"/>
        </w:rPr>
        <w:t xml:space="preserve"> want to lose his name/reputation.  What would have been the conversion of Nicodemus?  </w:t>
      </w:r>
    </w:p>
    <w:p w14:paraId="278B9DE9" w14:textId="77777777" w:rsidR="00430D04" w:rsidRPr="000B52B2" w:rsidRDefault="00430D04" w:rsidP="00430D04">
      <w:pPr>
        <w:spacing w:after="0" w:line="240" w:lineRule="auto"/>
        <w:ind w:left="360"/>
        <w:rPr>
          <w:rFonts w:ascii="Century Schoolbook" w:hAnsi="Century Schoolbook"/>
          <w:b/>
          <w:sz w:val="24"/>
          <w:szCs w:val="24"/>
        </w:rPr>
      </w:pPr>
    </w:p>
    <w:p w14:paraId="3235CEAF" w14:textId="77777777" w:rsidR="00430D04" w:rsidRPr="000B52B2" w:rsidRDefault="00430D04" w:rsidP="00430D04">
      <w:pPr>
        <w:spacing w:after="0" w:line="240" w:lineRule="auto"/>
        <w:ind w:left="360"/>
        <w:rPr>
          <w:rFonts w:ascii="Century Schoolbook" w:hAnsi="Century Schoolbook"/>
          <w:sz w:val="24"/>
          <w:szCs w:val="24"/>
        </w:rPr>
      </w:pPr>
      <w:r w:rsidRPr="000B52B2">
        <w:rPr>
          <w:rFonts w:ascii="Century Schoolbook" w:hAnsi="Century Schoolbook"/>
          <w:b/>
          <w:sz w:val="24"/>
          <w:szCs w:val="24"/>
        </w:rPr>
        <w:t>Sr. Helen Prejean</w:t>
      </w:r>
      <w:r w:rsidRPr="000B52B2">
        <w:rPr>
          <w:rFonts w:ascii="Century Schoolbook" w:hAnsi="Century Schoolbook"/>
          <w:sz w:val="24"/>
          <w:szCs w:val="24"/>
        </w:rPr>
        <w:t xml:space="preserve">: She’s the “good sister” until she befriends and cares about a murderer.  </w:t>
      </w:r>
    </w:p>
    <w:p w14:paraId="5546DDA6" w14:textId="77777777" w:rsidR="00430D04" w:rsidRPr="000B52B2" w:rsidRDefault="00430D04" w:rsidP="00430D04">
      <w:pPr>
        <w:spacing w:after="0" w:line="240" w:lineRule="auto"/>
        <w:ind w:left="360"/>
        <w:rPr>
          <w:rFonts w:ascii="Century Schoolbook" w:hAnsi="Century Schoolbook"/>
          <w:sz w:val="24"/>
          <w:szCs w:val="24"/>
        </w:rPr>
      </w:pPr>
    </w:p>
    <w:p w14:paraId="1AB20D7D" w14:textId="77777777" w:rsidR="00430D04" w:rsidRPr="000B52B2" w:rsidRDefault="00430D04" w:rsidP="00430D04">
      <w:pPr>
        <w:spacing w:after="0" w:line="240" w:lineRule="auto"/>
        <w:ind w:left="360"/>
        <w:rPr>
          <w:rFonts w:ascii="Century Schoolbook" w:hAnsi="Century Schoolbook"/>
          <w:sz w:val="24"/>
          <w:szCs w:val="24"/>
        </w:rPr>
      </w:pPr>
      <w:r w:rsidRPr="000B52B2">
        <w:rPr>
          <w:rFonts w:ascii="Century Schoolbook" w:hAnsi="Century Schoolbook"/>
          <w:sz w:val="24"/>
          <w:szCs w:val="24"/>
        </w:rPr>
        <w:t>Pause for comment/question…</w:t>
      </w:r>
    </w:p>
    <w:p w14:paraId="3BBC2244" w14:textId="77777777" w:rsidR="00430D04" w:rsidRPr="000B52B2" w:rsidRDefault="00430D04" w:rsidP="00430D04">
      <w:pPr>
        <w:spacing w:after="0" w:line="240" w:lineRule="auto"/>
        <w:rPr>
          <w:rFonts w:ascii="Century Schoolbook" w:hAnsi="Century Schoolbook"/>
          <w:sz w:val="24"/>
          <w:szCs w:val="24"/>
        </w:rPr>
      </w:pPr>
    </w:p>
    <w:p w14:paraId="3B7B6AD6" w14:textId="77777777" w:rsidR="00430D04" w:rsidRPr="000B52B2" w:rsidRDefault="00430D04" w:rsidP="00430D04">
      <w:pPr>
        <w:spacing w:after="0" w:line="240" w:lineRule="auto"/>
        <w:rPr>
          <w:rFonts w:ascii="Century Schoolbook" w:hAnsi="Century Schoolbook"/>
          <w:b/>
          <w:sz w:val="24"/>
          <w:szCs w:val="24"/>
        </w:rPr>
      </w:pPr>
      <w:r w:rsidRPr="000B52B2">
        <w:rPr>
          <w:rFonts w:ascii="Century Schoolbook" w:hAnsi="Century Schoolbook"/>
          <w:b/>
          <w:sz w:val="24"/>
          <w:szCs w:val="24"/>
          <w:u w:val="single"/>
        </w:rPr>
        <w:t>Point 2</w:t>
      </w:r>
      <w:r w:rsidRPr="000B52B2">
        <w:rPr>
          <w:rFonts w:ascii="Century Schoolbook" w:hAnsi="Century Schoolbook"/>
          <w:b/>
          <w:sz w:val="24"/>
          <w:szCs w:val="24"/>
        </w:rPr>
        <w:t xml:space="preserve"> What are the spiritual tasks of the “good person”?  Some probing questions…</w:t>
      </w:r>
    </w:p>
    <w:p w14:paraId="08BE6F4F"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Can I face and accept the depths of who I am, including the shadow (all those things about myself that I repress and would rather not know)?</w:t>
      </w:r>
      <m:oMath>
        <m:r>
          <w:rPr>
            <w:rFonts w:ascii="Cambria Math" w:hAnsi="Cambria Math"/>
            <w:sz w:val="24"/>
            <w:szCs w:val="24"/>
          </w:rPr>
          <m:t>†</m:t>
        </m:r>
      </m:oMath>
      <w:r>
        <w:rPr>
          <w:rFonts w:ascii="Century Schoolbook" w:eastAsiaTheme="minorEastAsia" w:hAnsi="Century Schoolbook"/>
          <w:sz w:val="24"/>
          <w:szCs w:val="24"/>
        </w:rPr>
        <w:t xml:space="preserve"> (We’ll come back to Shadow later…)</w:t>
      </w:r>
    </w:p>
    <w:p w14:paraId="0CC0DBD4"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 xml:space="preserve">Has my “goodness” been a coping mechanism (alcoholic/addiction systems)?  Was I good because I needed to be the hero of the </w:t>
      </w:r>
      <w:proofErr w:type="gramStart"/>
      <w:r w:rsidRPr="000B52B2">
        <w:rPr>
          <w:rFonts w:ascii="Century Schoolbook" w:hAnsi="Century Schoolbook"/>
          <w:sz w:val="24"/>
          <w:szCs w:val="24"/>
        </w:rPr>
        <w:t>family?†</w:t>
      </w:r>
      <w:proofErr w:type="gramEnd"/>
    </w:p>
    <w:p w14:paraId="5DBE1B59"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 xml:space="preserve">Is my “goodness” based on repression of authentic emotion I am afraid to acknowledge?  (Anger, resentment, jealousy; am I passive/aggressive; other “frozen emotion” that I cannot feel because “good people” don’t do </w:t>
      </w:r>
      <w:proofErr w:type="gramStart"/>
      <w:r w:rsidRPr="000B52B2">
        <w:rPr>
          <w:rFonts w:ascii="Century Schoolbook" w:hAnsi="Century Schoolbook"/>
          <w:sz w:val="24"/>
          <w:szCs w:val="24"/>
        </w:rPr>
        <w:t>that?…</w:t>
      </w:r>
      <w:proofErr w:type="gramEnd"/>
      <w:r w:rsidRPr="000B52B2">
        <w:rPr>
          <w:rFonts w:ascii="Century Schoolbook" w:hAnsi="Century Schoolbook"/>
          <w:sz w:val="24"/>
          <w:szCs w:val="24"/>
        </w:rPr>
        <w:t>)†</w:t>
      </w:r>
    </w:p>
    <w:p w14:paraId="612BFC2C"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Is my goodness rooted in perfectionism</w:t>
      </w:r>
      <w:r>
        <w:rPr>
          <w:rFonts w:ascii="Century Schoolbook" w:hAnsi="Century Schoolbook"/>
          <w:sz w:val="24"/>
          <w:szCs w:val="24"/>
        </w:rPr>
        <w:t>/pleasing/performance (the unholy trinity)</w:t>
      </w:r>
      <w:r w:rsidRPr="000B52B2">
        <w:rPr>
          <w:rFonts w:ascii="Century Schoolbook" w:hAnsi="Century Schoolbook"/>
          <w:sz w:val="24"/>
          <w:szCs w:val="24"/>
        </w:rPr>
        <w:t>?  Have I made a contract with God?  (Often characterized by denial, need to control, dependence on positive feedback, fear of change/ambiguity, self-righteousness, need to be constantly busy, avoiding grieving -because it’s messy…)†</w:t>
      </w:r>
    </w:p>
    <w:p w14:paraId="6F7611D4"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Can I truly accept that I am loved unconditionally, and not based on my “pleasing” others or performing?  (For the “good person”, unconditional love can be terrifying.)†</w:t>
      </w:r>
    </w:p>
    <w:p w14:paraId="1F96D6CC"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Does codependency characterize my life and relationships?   (My emotions and behaviors are dictated by the stress of the situation rather than internal cues from my deeper Self.)†</w:t>
      </w:r>
    </w:p>
    <w:p w14:paraId="78BB0F6C"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Am I “good” as a way of avoiding stressful situations and having to deal with real issues? (Do I take on tasks so as to avoid conflict and stress, but then I create more stress for myself?)†</w:t>
      </w:r>
    </w:p>
    <w:p w14:paraId="3B4B8EBB"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Do I have a messiah complex?  (I feel the need to fix myself and others; save loved ones who are “lost”).  †</w:t>
      </w:r>
    </w:p>
    <w:p w14:paraId="5CAF765F"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 xml:space="preserve">Is my life unbalanced - </w:t>
      </w:r>
      <w:proofErr w:type="spellStart"/>
      <w:r w:rsidRPr="000B52B2">
        <w:rPr>
          <w:rFonts w:ascii="Century Schoolbook" w:hAnsi="Century Schoolbook"/>
          <w:sz w:val="24"/>
          <w:szCs w:val="24"/>
        </w:rPr>
        <w:t>eg</w:t>
      </w:r>
      <w:proofErr w:type="spellEnd"/>
      <w:r w:rsidRPr="000B52B2">
        <w:rPr>
          <w:rFonts w:ascii="Century Schoolbook" w:hAnsi="Century Schoolbook"/>
          <w:sz w:val="24"/>
          <w:szCs w:val="24"/>
        </w:rPr>
        <w:t xml:space="preserve"> workaholism?  Do I neglect self-care because I am taking care of everyone else?  Have I been performing and pleasing for so long I don’t know what my needs are?  Can I distinguish between love and doing for </w:t>
      </w:r>
      <w:proofErr w:type="gramStart"/>
      <w:r w:rsidRPr="000B52B2">
        <w:rPr>
          <w:rFonts w:ascii="Century Schoolbook" w:hAnsi="Century Schoolbook"/>
          <w:sz w:val="24"/>
          <w:szCs w:val="24"/>
        </w:rPr>
        <w:t>others?†</w:t>
      </w:r>
      <w:proofErr w:type="gramEnd"/>
    </w:p>
    <w:p w14:paraId="525CFD91" w14:textId="77777777" w:rsidR="00430D04" w:rsidRPr="000B52B2" w:rsidRDefault="00430D04" w:rsidP="00430D04">
      <w:pPr>
        <w:pStyle w:val="ListParagraph"/>
        <w:numPr>
          <w:ilvl w:val="0"/>
          <w:numId w:val="2"/>
        </w:numPr>
        <w:spacing w:after="0" w:line="240" w:lineRule="auto"/>
        <w:rPr>
          <w:rFonts w:ascii="Century Schoolbook" w:hAnsi="Century Schoolbook"/>
          <w:b/>
          <w:sz w:val="24"/>
          <w:szCs w:val="24"/>
        </w:rPr>
      </w:pPr>
      <w:r w:rsidRPr="000B52B2">
        <w:rPr>
          <w:rFonts w:ascii="Century Schoolbook" w:hAnsi="Century Schoolbook"/>
          <w:sz w:val="24"/>
          <w:szCs w:val="24"/>
        </w:rPr>
        <w:t>Have I come to a point where I need God, and not just have a desire for God? (the prodigal needs the father</w:t>
      </w:r>
      <w:proofErr w:type="gramStart"/>
      <w:r w:rsidRPr="000B52B2">
        <w:rPr>
          <w:rFonts w:ascii="Century Schoolbook" w:hAnsi="Century Schoolbook"/>
          <w:sz w:val="24"/>
          <w:szCs w:val="24"/>
        </w:rPr>
        <w:t>…)†</w:t>
      </w:r>
      <w:proofErr w:type="gramEnd"/>
    </w:p>
    <w:p w14:paraId="54788276" w14:textId="77777777" w:rsidR="00430D04" w:rsidRPr="000B52B2" w:rsidRDefault="00430D04" w:rsidP="00430D04">
      <w:pPr>
        <w:spacing w:after="0" w:line="240" w:lineRule="auto"/>
        <w:ind w:left="360"/>
        <w:rPr>
          <w:rFonts w:ascii="Century Schoolbook" w:hAnsi="Century Schoolbook"/>
          <w:b/>
          <w:sz w:val="24"/>
          <w:szCs w:val="24"/>
        </w:rPr>
      </w:pPr>
    </w:p>
    <w:p w14:paraId="2E31BA17" w14:textId="77777777" w:rsidR="00430D04" w:rsidRPr="000B52B2" w:rsidRDefault="00430D04" w:rsidP="00430D04">
      <w:pPr>
        <w:spacing w:after="0" w:line="240" w:lineRule="auto"/>
        <w:ind w:left="360"/>
        <w:rPr>
          <w:rFonts w:ascii="Century Schoolbook" w:hAnsi="Century Schoolbook"/>
          <w:b/>
          <w:sz w:val="24"/>
          <w:szCs w:val="24"/>
        </w:rPr>
      </w:pPr>
      <w:r w:rsidRPr="000B52B2">
        <w:rPr>
          <w:rFonts w:ascii="Century Schoolbook" w:hAnsi="Century Schoolbook"/>
          <w:b/>
          <w:sz w:val="24"/>
          <w:szCs w:val="24"/>
          <w:u w:val="single"/>
        </w:rPr>
        <w:t xml:space="preserve">Point </w:t>
      </w:r>
      <w:proofErr w:type="gramStart"/>
      <w:r w:rsidRPr="000B52B2">
        <w:rPr>
          <w:rFonts w:ascii="Century Schoolbook" w:hAnsi="Century Schoolbook"/>
          <w:b/>
          <w:sz w:val="24"/>
          <w:szCs w:val="24"/>
          <w:u w:val="single"/>
        </w:rPr>
        <w:t>3</w:t>
      </w:r>
      <w:r w:rsidRPr="000B52B2">
        <w:rPr>
          <w:rFonts w:ascii="Century Schoolbook" w:hAnsi="Century Schoolbook"/>
          <w:sz w:val="24"/>
          <w:szCs w:val="24"/>
        </w:rPr>
        <w:t xml:space="preserve">  </w:t>
      </w:r>
      <w:r w:rsidRPr="000B52B2">
        <w:rPr>
          <w:rFonts w:ascii="Century Schoolbook" w:hAnsi="Century Schoolbook"/>
          <w:b/>
          <w:sz w:val="24"/>
          <w:szCs w:val="24"/>
        </w:rPr>
        <w:t>Shadow</w:t>
      </w:r>
      <w:proofErr w:type="gramEnd"/>
      <w:r w:rsidRPr="000B52B2">
        <w:rPr>
          <w:rFonts w:ascii="Century Schoolbook" w:hAnsi="Century Schoolbook"/>
          <w:b/>
          <w:sz w:val="24"/>
          <w:szCs w:val="24"/>
        </w:rPr>
        <w:t xml:space="preserve"> Boxing</w:t>
      </w:r>
    </w:p>
    <w:p w14:paraId="44BCDA4C" w14:textId="77777777" w:rsidR="00430D04" w:rsidRPr="000B52B2" w:rsidRDefault="00430D04" w:rsidP="00430D04">
      <w:pPr>
        <w:spacing w:after="0" w:line="240" w:lineRule="auto"/>
        <w:rPr>
          <w:rFonts w:ascii="Century Schoolbook" w:hAnsi="Century Schoolbook"/>
          <w:sz w:val="24"/>
          <w:szCs w:val="24"/>
        </w:rPr>
      </w:pPr>
    </w:p>
    <w:p w14:paraId="1C0F7C90" w14:textId="77777777" w:rsidR="00430D04" w:rsidRPr="000B52B2" w:rsidRDefault="00430D04" w:rsidP="00430D04">
      <w:pPr>
        <w:pStyle w:val="ListParagraph"/>
        <w:numPr>
          <w:ilvl w:val="0"/>
          <w:numId w:val="3"/>
        </w:numPr>
        <w:spacing w:after="0" w:line="240" w:lineRule="auto"/>
        <w:rPr>
          <w:rFonts w:ascii="Century Schoolbook" w:hAnsi="Century Schoolbook"/>
          <w:sz w:val="24"/>
          <w:szCs w:val="24"/>
        </w:rPr>
      </w:pPr>
      <w:r w:rsidRPr="000B52B2">
        <w:rPr>
          <w:rFonts w:ascii="Century Schoolbook" w:hAnsi="Century Schoolbook"/>
          <w:sz w:val="24"/>
          <w:szCs w:val="24"/>
        </w:rPr>
        <w:t xml:space="preserve">What is shadow?  Everything about myself I don’t know and don’t want to know.  </w:t>
      </w:r>
    </w:p>
    <w:p w14:paraId="192A69D2" w14:textId="77777777" w:rsidR="00430D04" w:rsidRPr="000B52B2" w:rsidRDefault="00430D04" w:rsidP="00430D04">
      <w:pPr>
        <w:pStyle w:val="ListParagraph"/>
        <w:numPr>
          <w:ilvl w:val="0"/>
          <w:numId w:val="3"/>
        </w:numPr>
        <w:spacing w:after="0" w:line="240" w:lineRule="auto"/>
        <w:rPr>
          <w:rFonts w:ascii="Century Schoolbook" w:hAnsi="Century Schoolbook"/>
          <w:sz w:val="24"/>
          <w:szCs w:val="24"/>
        </w:rPr>
      </w:pPr>
      <w:r w:rsidRPr="000B52B2">
        <w:rPr>
          <w:rFonts w:ascii="Century Schoolbook" w:hAnsi="Century Schoolbook"/>
          <w:sz w:val="24"/>
          <w:szCs w:val="24"/>
        </w:rPr>
        <w:t xml:space="preserve">Where and when does shadow make itself known?  </w:t>
      </w:r>
    </w:p>
    <w:p w14:paraId="0B2A5809" w14:textId="77777777" w:rsidR="00430D04" w:rsidRPr="000B52B2" w:rsidRDefault="00430D04" w:rsidP="00430D04">
      <w:pPr>
        <w:pStyle w:val="ListParagraph"/>
        <w:numPr>
          <w:ilvl w:val="1"/>
          <w:numId w:val="3"/>
        </w:numPr>
        <w:spacing w:after="0" w:line="240" w:lineRule="auto"/>
        <w:rPr>
          <w:rFonts w:ascii="Century Schoolbook" w:hAnsi="Century Schoolbook"/>
          <w:sz w:val="24"/>
          <w:szCs w:val="24"/>
        </w:rPr>
      </w:pPr>
      <w:r w:rsidRPr="000B52B2">
        <w:rPr>
          <w:rFonts w:ascii="Century Schoolbook" w:hAnsi="Century Schoolbook"/>
          <w:sz w:val="24"/>
          <w:szCs w:val="24"/>
        </w:rPr>
        <w:lastRenderedPageBreak/>
        <w:t>Makes decisions for me (when unconscious) – we ask “where did this come from”?</w:t>
      </w:r>
    </w:p>
    <w:p w14:paraId="72801454" w14:textId="77777777" w:rsidR="00430D04" w:rsidRPr="000B52B2" w:rsidRDefault="00430D04" w:rsidP="00430D04">
      <w:pPr>
        <w:pStyle w:val="ListParagraph"/>
        <w:numPr>
          <w:ilvl w:val="1"/>
          <w:numId w:val="3"/>
        </w:numPr>
        <w:spacing w:after="0" w:line="240" w:lineRule="auto"/>
        <w:rPr>
          <w:rFonts w:ascii="Century Schoolbook" w:hAnsi="Century Schoolbook"/>
          <w:sz w:val="24"/>
          <w:szCs w:val="24"/>
        </w:rPr>
      </w:pPr>
      <w:r w:rsidRPr="000B52B2">
        <w:rPr>
          <w:rFonts w:ascii="Century Schoolbook" w:hAnsi="Century Schoolbook"/>
          <w:sz w:val="24"/>
          <w:szCs w:val="24"/>
        </w:rPr>
        <w:t xml:space="preserve">I see it clearly in someone else – energy I dislike in me I see in the other.  </w:t>
      </w:r>
    </w:p>
    <w:p w14:paraId="3698CA29" w14:textId="77777777" w:rsidR="00430D04" w:rsidRPr="000B52B2" w:rsidRDefault="00430D04" w:rsidP="00430D04">
      <w:pPr>
        <w:pStyle w:val="ListParagraph"/>
        <w:numPr>
          <w:ilvl w:val="1"/>
          <w:numId w:val="3"/>
        </w:numPr>
        <w:spacing w:after="0" w:line="240" w:lineRule="auto"/>
        <w:rPr>
          <w:rFonts w:ascii="Century Schoolbook" w:hAnsi="Century Schoolbook"/>
          <w:sz w:val="24"/>
          <w:szCs w:val="24"/>
        </w:rPr>
      </w:pPr>
      <w:r w:rsidRPr="000B52B2">
        <w:rPr>
          <w:rFonts w:ascii="Century Schoolbook" w:hAnsi="Century Schoolbook"/>
          <w:sz w:val="24"/>
          <w:szCs w:val="24"/>
        </w:rPr>
        <w:t xml:space="preserve">I live it out; choose to live out of </w:t>
      </w:r>
      <w:proofErr w:type="spellStart"/>
      <w:r w:rsidRPr="000B52B2">
        <w:rPr>
          <w:rFonts w:ascii="Century Schoolbook" w:hAnsi="Century Schoolbook"/>
          <w:sz w:val="24"/>
          <w:szCs w:val="24"/>
        </w:rPr>
        <w:t>compulsed</w:t>
      </w:r>
      <w:proofErr w:type="spellEnd"/>
      <w:r w:rsidRPr="000B52B2">
        <w:rPr>
          <w:rFonts w:ascii="Century Schoolbook" w:hAnsi="Century Schoolbook"/>
          <w:sz w:val="24"/>
          <w:szCs w:val="24"/>
        </w:rPr>
        <w:t xml:space="preserve">, instinctual self.  Gifts are suppressed; live out of a dark place.  Drugs and alcohol can release it.   </w:t>
      </w:r>
    </w:p>
    <w:p w14:paraId="1E905340" w14:textId="77777777" w:rsidR="00430D04" w:rsidRDefault="00430D04" w:rsidP="00430D04">
      <w:pPr>
        <w:pStyle w:val="ListParagraph"/>
        <w:numPr>
          <w:ilvl w:val="0"/>
          <w:numId w:val="3"/>
        </w:numPr>
        <w:spacing w:after="0" w:line="240" w:lineRule="auto"/>
        <w:rPr>
          <w:rFonts w:ascii="Century Schoolbook" w:hAnsi="Century Schoolbook"/>
          <w:sz w:val="24"/>
          <w:szCs w:val="24"/>
        </w:rPr>
      </w:pPr>
      <w:r w:rsidRPr="000B52B2">
        <w:rPr>
          <w:rFonts w:ascii="Century Schoolbook" w:hAnsi="Century Schoolbook"/>
          <w:sz w:val="24"/>
          <w:szCs w:val="24"/>
        </w:rPr>
        <w:t xml:space="preserve">How do I do shadow work?  </w:t>
      </w:r>
      <w:r>
        <w:rPr>
          <w:rFonts w:ascii="Century Schoolbook" w:hAnsi="Century Schoolbook"/>
          <w:sz w:val="24"/>
          <w:szCs w:val="24"/>
        </w:rPr>
        <w:t>(see quote from Richard Rohr below)</w:t>
      </w:r>
    </w:p>
    <w:p w14:paraId="21D67540" w14:textId="77777777" w:rsidR="00430D04" w:rsidRDefault="00430D04" w:rsidP="00430D04">
      <w:pPr>
        <w:pStyle w:val="ListParagraph"/>
        <w:numPr>
          <w:ilvl w:val="1"/>
          <w:numId w:val="3"/>
        </w:numPr>
        <w:spacing w:after="0" w:line="240" w:lineRule="auto"/>
        <w:rPr>
          <w:rFonts w:ascii="Century Schoolbook" w:hAnsi="Century Schoolbook"/>
          <w:sz w:val="24"/>
          <w:szCs w:val="24"/>
        </w:rPr>
      </w:pPr>
      <w:r>
        <w:rPr>
          <w:rFonts w:ascii="Century Schoolbook" w:hAnsi="Century Schoolbook"/>
          <w:sz w:val="24"/>
          <w:szCs w:val="24"/>
        </w:rPr>
        <w:t xml:space="preserve">Self-awareness: paying attention to when we’re stirred, unsettled, triggered.  </w:t>
      </w:r>
    </w:p>
    <w:p w14:paraId="3B5CD82A" w14:textId="77777777" w:rsidR="00430D04" w:rsidRDefault="00430D04" w:rsidP="00430D04">
      <w:pPr>
        <w:pStyle w:val="ListParagraph"/>
        <w:numPr>
          <w:ilvl w:val="1"/>
          <w:numId w:val="3"/>
        </w:numPr>
        <w:spacing w:after="0" w:line="240" w:lineRule="auto"/>
        <w:rPr>
          <w:rFonts w:ascii="Century Schoolbook" w:hAnsi="Century Schoolbook"/>
          <w:sz w:val="24"/>
          <w:szCs w:val="24"/>
        </w:rPr>
      </w:pPr>
      <w:r>
        <w:rPr>
          <w:rFonts w:ascii="Century Schoolbook" w:hAnsi="Century Schoolbook"/>
          <w:sz w:val="24"/>
          <w:szCs w:val="24"/>
        </w:rPr>
        <w:t>Withdrawing projections.</w:t>
      </w:r>
    </w:p>
    <w:p w14:paraId="73DD9AC5" w14:textId="77777777" w:rsidR="00430D04" w:rsidRDefault="00430D04" w:rsidP="00430D04">
      <w:pPr>
        <w:pStyle w:val="ListParagraph"/>
        <w:numPr>
          <w:ilvl w:val="1"/>
          <w:numId w:val="3"/>
        </w:numPr>
        <w:spacing w:after="0" w:line="240" w:lineRule="auto"/>
        <w:rPr>
          <w:rFonts w:ascii="Century Schoolbook" w:hAnsi="Century Schoolbook"/>
          <w:sz w:val="24"/>
          <w:szCs w:val="24"/>
        </w:rPr>
      </w:pPr>
      <w:r>
        <w:rPr>
          <w:rFonts w:ascii="Century Schoolbook" w:hAnsi="Century Schoolbook"/>
          <w:sz w:val="24"/>
          <w:szCs w:val="24"/>
        </w:rPr>
        <w:t>Dialogue with shadow – what is this part of me that has been suppressed/split off, looking for integration.</w:t>
      </w:r>
    </w:p>
    <w:p w14:paraId="17877DC4" w14:textId="77777777" w:rsidR="00430D04" w:rsidRPr="000B52B2" w:rsidRDefault="00430D04" w:rsidP="00430D04">
      <w:pPr>
        <w:pStyle w:val="ListParagraph"/>
        <w:numPr>
          <w:ilvl w:val="1"/>
          <w:numId w:val="3"/>
        </w:numPr>
        <w:spacing w:after="0" w:line="240" w:lineRule="auto"/>
        <w:rPr>
          <w:rFonts w:ascii="Century Schoolbook" w:hAnsi="Century Schoolbook"/>
          <w:sz w:val="24"/>
          <w:szCs w:val="24"/>
        </w:rPr>
      </w:pPr>
      <w:r>
        <w:rPr>
          <w:rFonts w:ascii="Century Schoolbook" w:hAnsi="Century Schoolbook"/>
          <w:sz w:val="24"/>
          <w:szCs w:val="24"/>
        </w:rPr>
        <w:t xml:space="preserve">10% of shadow is not </w:t>
      </w:r>
      <w:proofErr w:type="spellStart"/>
      <w:r>
        <w:rPr>
          <w:rFonts w:ascii="Century Schoolbook" w:hAnsi="Century Schoolbook"/>
          <w:sz w:val="24"/>
          <w:szCs w:val="24"/>
        </w:rPr>
        <w:t>integratable</w:t>
      </w:r>
      <w:proofErr w:type="spellEnd"/>
      <w:r>
        <w:rPr>
          <w:rFonts w:ascii="Century Schoolbook" w:hAnsi="Century Schoolbook"/>
          <w:sz w:val="24"/>
          <w:szCs w:val="24"/>
        </w:rPr>
        <w:t xml:space="preserve"> </w:t>
      </w:r>
      <w:r w:rsidRPr="003E3B2E">
        <w:rPr>
          <w:rFonts w:ascii="Century Schoolbook" w:hAnsi="Century Schoolbook"/>
          <w:sz w:val="24"/>
          <w:szCs w:val="24"/>
        </w:rPr>
        <w:sym w:font="Wingdings" w:char="F0E0"/>
      </w:r>
      <w:r>
        <w:rPr>
          <w:rFonts w:ascii="Century Schoolbook" w:hAnsi="Century Schoolbook"/>
          <w:sz w:val="24"/>
          <w:szCs w:val="24"/>
        </w:rPr>
        <w:t xml:space="preserve"> we must cling to God and goodness in this part of shadow’s presence.  This is archetypal evil and can over-power us.</w:t>
      </w:r>
    </w:p>
    <w:p w14:paraId="43F087F8" w14:textId="77777777" w:rsidR="00430D04" w:rsidRPr="000B52B2" w:rsidRDefault="00430D04" w:rsidP="00430D04">
      <w:pPr>
        <w:pStyle w:val="ListParagraph"/>
        <w:numPr>
          <w:ilvl w:val="0"/>
          <w:numId w:val="3"/>
        </w:numPr>
        <w:spacing w:after="0" w:line="240" w:lineRule="auto"/>
        <w:rPr>
          <w:rFonts w:ascii="Century Schoolbook" w:hAnsi="Century Schoolbook"/>
          <w:sz w:val="24"/>
          <w:szCs w:val="24"/>
        </w:rPr>
      </w:pPr>
      <w:r w:rsidRPr="000B52B2">
        <w:rPr>
          <w:rFonts w:ascii="Century Schoolbook" w:hAnsi="Century Schoolbook"/>
          <w:sz w:val="24"/>
          <w:szCs w:val="24"/>
        </w:rPr>
        <w:t>The Paradox of “Goodness” and Prayer</w:t>
      </w:r>
    </w:p>
    <w:p w14:paraId="7D9CFEAB" w14:textId="77777777" w:rsidR="00430D04" w:rsidRDefault="00430D04" w:rsidP="00430D04">
      <w:pPr>
        <w:pStyle w:val="ListParagraph"/>
        <w:numPr>
          <w:ilvl w:val="1"/>
          <w:numId w:val="3"/>
        </w:numPr>
        <w:spacing w:after="0" w:line="240" w:lineRule="auto"/>
        <w:rPr>
          <w:rFonts w:ascii="Century Schoolbook" w:hAnsi="Century Schoolbook"/>
          <w:sz w:val="24"/>
          <w:szCs w:val="24"/>
        </w:rPr>
      </w:pPr>
      <w:r w:rsidRPr="000B52B2">
        <w:rPr>
          <w:rFonts w:ascii="Century Schoolbook" w:hAnsi="Century Schoolbook"/>
          <w:sz w:val="24"/>
          <w:szCs w:val="24"/>
        </w:rPr>
        <w:t xml:space="preserve">Prayer/meditation will allow what is suppressed to come forward; the shadows deep within.  The more you do spiritual work, the more the demons will come forward, i.e. my own darkness and capacity for darkness.  </w:t>
      </w:r>
    </w:p>
    <w:p w14:paraId="0AE2F490" w14:textId="77777777" w:rsidR="00430D04" w:rsidRPr="000B52B2" w:rsidRDefault="00430D04" w:rsidP="00430D04">
      <w:pPr>
        <w:pStyle w:val="ListParagraph"/>
        <w:numPr>
          <w:ilvl w:val="1"/>
          <w:numId w:val="3"/>
        </w:numPr>
        <w:spacing w:after="0" w:line="240" w:lineRule="auto"/>
        <w:rPr>
          <w:rFonts w:ascii="Century Schoolbook" w:hAnsi="Century Schoolbook"/>
          <w:sz w:val="24"/>
          <w:szCs w:val="24"/>
        </w:rPr>
      </w:pPr>
      <w:r>
        <w:rPr>
          <w:rFonts w:ascii="Century Schoolbook" w:hAnsi="Century Schoolbook"/>
          <w:sz w:val="24"/>
          <w:szCs w:val="24"/>
        </w:rPr>
        <w:t>The “Divine Therapist” evacuates unconscious material.</w:t>
      </w:r>
    </w:p>
    <w:p w14:paraId="3FCCF754" w14:textId="77777777" w:rsidR="00430D04" w:rsidRPr="000B52B2" w:rsidRDefault="00430D04" w:rsidP="00430D04">
      <w:pPr>
        <w:pStyle w:val="ListParagraph"/>
        <w:numPr>
          <w:ilvl w:val="2"/>
          <w:numId w:val="3"/>
        </w:numPr>
        <w:spacing w:after="0" w:line="240" w:lineRule="auto"/>
        <w:rPr>
          <w:rFonts w:ascii="Century Schoolbook" w:hAnsi="Century Schoolbook"/>
          <w:sz w:val="24"/>
          <w:szCs w:val="24"/>
        </w:rPr>
      </w:pPr>
      <w:r>
        <w:rPr>
          <w:rFonts w:ascii="Century Schoolbook" w:hAnsi="Century Schoolbook"/>
          <w:sz w:val="24"/>
          <w:szCs w:val="24"/>
        </w:rPr>
        <w:t xml:space="preserve">Excerpt from </w:t>
      </w:r>
      <w:r w:rsidRPr="00B35AF3">
        <w:rPr>
          <w:rFonts w:ascii="Century Schoolbook" w:hAnsi="Century Schoolbook"/>
          <w:sz w:val="24"/>
          <w:szCs w:val="24"/>
          <w:u w:val="single"/>
        </w:rPr>
        <w:t>Putting on the Mind of Christ</w:t>
      </w:r>
      <w:r w:rsidRPr="000B52B2">
        <w:rPr>
          <w:rFonts w:ascii="Century Schoolbook" w:hAnsi="Century Schoolbook"/>
          <w:sz w:val="24"/>
          <w:szCs w:val="24"/>
        </w:rPr>
        <w:t xml:space="preserve"> by Jim Marion</w:t>
      </w:r>
    </w:p>
    <w:p w14:paraId="35392224" w14:textId="77777777" w:rsidR="00430D04" w:rsidRPr="000B52B2" w:rsidRDefault="00430D04" w:rsidP="00430D04">
      <w:pPr>
        <w:pStyle w:val="BodyTextIndent"/>
        <w:rPr>
          <w:rFonts w:ascii="Century Schoolbook" w:hAnsi="Century Schoolbook"/>
          <w:i/>
          <w:szCs w:val="24"/>
        </w:rPr>
      </w:pPr>
      <w:r w:rsidRPr="000B52B2">
        <w:rPr>
          <w:rFonts w:ascii="Century Schoolbook" w:hAnsi="Century Schoolbook"/>
          <w:i/>
          <w:szCs w:val="24"/>
        </w:rPr>
        <w:t>Whatever the nature of the demons one encounters through the spiritual passage there is no need to condemn them, fear them, or run away from them. The terrible psychic pain of this transition is… to unlock all these repressed parts of us. … And the length of the passage is also a result of resistance, condemning, fearing, running away from or fighting these demons … increases the resistance and pain and prolongs the agony.</w:t>
      </w:r>
    </w:p>
    <w:p w14:paraId="6BDF83A3" w14:textId="77777777" w:rsidR="00430D04" w:rsidRPr="000B52B2" w:rsidRDefault="00430D04" w:rsidP="00430D04">
      <w:pPr>
        <w:pStyle w:val="BodyTextIndent"/>
        <w:rPr>
          <w:rFonts w:ascii="Century Schoolbook" w:hAnsi="Century Schoolbook"/>
          <w:i/>
          <w:szCs w:val="24"/>
        </w:rPr>
      </w:pPr>
      <w:r w:rsidRPr="000B52B2">
        <w:rPr>
          <w:rFonts w:ascii="Century Schoolbook" w:hAnsi="Century Schoolbook"/>
          <w:i/>
          <w:szCs w:val="24"/>
        </w:rPr>
        <w:t>The meditator should stop judgments and look upon those damaged parts of the soul and any negative spirits that may be attached to them with compassion. The meditator should relax, surrender to God, and trust and simply allow the healing process to do its work quickly and with the minimum of resistance and pain. Normally however this is advice more easily given than heeded by the person desperate to maintain his or her social and church approved image of being a good person.</w:t>
      </w:r>
    </w:p>
    <w:p w14:paraId="78C9E5C5" w14:textId="77777777" w:rsidR="00430D04" w:rsidRPr="000B52B2" w:rsidRDefault="00430D04" w:rsidP="00430D04">
      <w:pPr>
        <w:pStyle w:val="BodyTextIndent"/>
        <w:rPr>
          <w:rFonts w:ascii="Century Schoolbook" w:hAnsi="Century Schoolbook"/>
          <w:szCs w:val="24"/>
        </w:rPr>
      </w:pPr>
      <w:r w:rsidRPr="000B52B2">
        <w:rPr>
          <w:rFonts w:ascii="Century Schoolbook" w:hAnsi="Century Schoolbook"/>
          <w:i/>
          <w:szCs w:val="24"/>
        </w:rPr>
        <w:t>As John (</w:t>
      </w:r>
      <w:r w:rsidRPr="000B52B2">
        <w:rPr>
          <w:rFonts w:ascii="Century Schoolbook" w:hAnsi="Century Schoolbook"/>
          <w:szCs w:val="24"/>
        </w:rPr>
        <w:t>John of the Cross)</w:t>
      </w:r>
      <w:r w:rsidRPr="000B52B2">
        <w:rPr>
          <w:rFonts w:ascii="Century Schoolbook" w:hAnsi="Century Schoolbook"/>
          <w:i/>
          <w:szCs w:val="24"/>
        </w:rPr>
        <w:t xml:space="preserve"> says, the encounter with the demon is a great torment and sometimes a pain worse than death because it is profoundly embarrassing and humiliating to the person who took pride in his/her own goodness. The last thing we want to admit is having inner demons of any kind, let alone showing compassion for those damaged parts of ourselves.</w:t>
      </w:r>
    </w:p>
    <w:p w14:paraId="7480A396" w14:textId="77777777" w:rsidR="00430D04" w:rsidRPr="000B52B2" w:rsidRDefault="00430D04" w:rsidP="00430D04">
      <w:pPr>
        <w:pStyle w:val="BodyTextIndent"/>
        <w:numPr>
          <w:ilvl w:val="2"/>
          <w:numId w:val="3"/>
        </w:numPr>
        <w:rPr>
          <w:rFonts w:ascii="Century Schoolbook" w:hAnsi="Century Schoolbook"/>
          <w:szCs w:val="24"/>
        </w:rPr>
      </w:pPr>
      <w:r w:rsidRPr="000B52B2">
        <w:rPr>
          <w:rFonts w:ascii="Century Schoolbook" w:hAnsi="Century Schoolbook"/>
          <w:szCs w:val="24"/>
        </w:rPr>
        <w:t>Acknowledging these demons puts us on the path to compassion and community (I am as much a paradox as anyone else, with the same capacity for darkness.)</w:t>
      </w:r>
    </w:p>
    <w:p w14:paraId="0610966D" w14:textId="77777777" w:rsidR="00430D04" w:rsidRPr="000B52B2" w:rsidRDefault="00430D04" w:rsidP="00430D04">
      <w:pPr>
        <w:pStyle w:val="BodyTextIndent"/>
        <w:numPr>
          <w:ilvl w:val="2"/>
          <w:numId w:val="3"/>
        </w:numPr>
        <w:rPr>
          <w:rFonts w:ascii="Century Schoolbook" w:hAnsi="Century Schoolbook"/>
          <w:szCs w:val="24"/>
        </w:rPr>
      </w:pPr>
      <w:r w:rsidRPr="000B52B2">
        <w:rPr>
          <w:rFonts w:ascii="Century Schoolbook" w:hAnsi="Century Schoolbook"/>
          <w:szCs w:val="24"/>
        </w:rPr>
        <w:lastRenderedPageBreak/>
        <w:t>Transformation/conversion comes from facing who we are, not who we should be.</w:t>
      </w:r>
      <w:r>
        <w:rPr>
          <w:rFonts w:ascii="Century Schoolbook" w:hAnsi="Century Schoolbook"/>
          <w:szCs w:val="24"/>
        </w:rPr>
        <w:t xml:space="preserve"> (</w:t>
      </w:r>
      <w:proofErr w:type="gramStart"/>
      <w:r>
        <w:rPr>
          <w:rFonts w:ascii="Century Schoolbook" w:hAnsi="Century Schoolbook"/>
          <w:szCs w:val="24"/>
        </w:rPr>
        <w:t>unfortunately</w:t>
      </w:r>
      <w:proofErr w:type="gramEnd"/>
      <w:r>
        <w:rPr>
          <w:rFonts w:ascii="Century Schoolbook" w:hAnsi="Century Schoolbook"/>
          <w:szCs w:val="24"/>
        </w:rPr>
        <w:t xml:space="preserve"> religion often is not helpful with this – more focused on who we should be.)</w:t>
      </w:r>
    </w:p>
    <w:p w14:paraId="45677A7C" w14:textId="77777777" w:rsidR="00430D04" w:rsidRPr="000B52B2" w:rsidRDefault="00430D04" w:rsidP="00430D04">
      <w:pPr>
        <w:pStyle w:val="BodyTextIndent"/>
        <w:rPr>
          <w:rFonts w:ascii="Century Schoolbook" w:hAnsi="Century Schoolbook"/>
          <w:szCs w:val="24"/>
        </w:rPr>
      </w:pPr>
    </w:p>
    <w:p w14:paraId="2DD2CB4D" w14:textId="77777777" w:rsidR="00430D04" w:rsidRDefault="00430D04" w:rsidP="00430D04">
      <w:pPr>
        <w:spacing w:after="0" w:line="240" w:lineRule="auto"/>
        <w:ind w:left="360"/>
        <w:rPr>
          <w:rFonts w:ascii="Century Schoolbook" w:hAnsi="Century Schoolbook"/>
          <w:sz w:val="24"/>
          <w:szCs w:val="24"/>
        </w:rPr>
      </w:pPr>
      <w:r>
        <w:rPr>
          <w:rFonts w:ascii="Century Schoolbook" w:hAnsi="Century Schoolbook"/>
          <w:sz w:val="24"/>
          <w:szCs w:val="24"/>
        </w:rPr>
        <w:t>Discussion Questions:</w:t>
      </w:r>
    </w:p>
    <w:p w14:paraId="0ACE242A" w14:textId="77777777" w:rsidR="00430D04" w:rsidRDefault="00430D04" w:rsidP="00430D04">
      <w:pPr>
        <w:pStyle w:val="ListParagraph"/>
        <w:numPr>
          <w:ilvl w:val="0"/>
          <w:numId w:val="4"/>
        </w:numPr>
        <w:spacing w:after="0" w:line="240" w:lineRule="auto"/>
        <w:rPr>
          <w:rFonts w:ascii="Century Schoolbook" w:hAnsi="Century Schoolbook"/>
          <w:sz w:val="24"/>
          <w:szCs w:val="24"/>
        </w:rPr>
      </w:pPr>
      <w:r>
        <w:rPr>
          <w:rFonts w:ascii="Century Schoolbook" w:hAnsi="Century Schoolbook"/>
          <w:sz w:val="24"/>
          <w:szCs w:val="24"/>
        </w:rPr>
        <w:t>What resonates with you?</w:t>
      </w:r>
    </w:p>
    <w:p w14:paraId="214E14E9" w14:textId="77777777" w:rsidR="00430D04" w:rsidRDefault="00430D04" w:rsidP="00430D04">
      <w:pPr>
        <w:pStyle w:val="ListParagraph"/>
        <w:numPr>
          <w:ilvl w:val="0"/>
          <w:numId w:val="4"/>
        </w:numPr>
        <w:spacing w:after="0" w:line="240" w:lineRule="auto"/>
        <w:rPr>
          <w:rFonts w:ascii="Century Schoolbook" w:hAnsi="Century Schoolbook"/>
          <w:sz w:val="24"/>
          <w:szCs w:val="24"/>
        </w:rPr>
      </w:pPr>
      <w:r>
        <w:rPr>
          <w:rFonts w:ascii="Century Schoolbook" w:hAnsi="Century Schoolbook"/>
          <w:sz w:val="24"/>
          <w:szCs w:val="24"/>
        </w:rPr>
        <w:t>What content in this presentation especially attracted or repelled you?</w:t>
      </w:r>
    </w:p>
    <w:p w14:paraId="4B84E438" w14:textId="77777777" w:rsidR="00430D04" w:rsidRDefault="00430D04" w:rsidP="00430D04">
      <w:pPr>
        <w:pStyle w:val="ListParagraph"/>
        <w:numPr>
          <w:ilvl w:val="0"/>
          <w:numId w:val="4"/>
        </w:numPr>
        <w:spacing w:after="0" w:line="240" w:lineRule="auto"/>
        <w:rPr>
          <w:rFonts w:ascii="Century Schoolbook" w:hAnsi="Century Schoolbook"/>
          <w:sz w:val="24"/>
          <w:szCs w:val="24"/>
        </w:rPr>
      </w:pPr>
      <w:r>
        <w:rPr>
          <w:rFonts w:ascii="Century Schoolbook" w:hAnsi="Century Schoolbook"/>
          <w:sz w:val="24"/>
          <w:szCs w:val="24"/>
        </w:rPr>
        <w:t>Which among the “probing questions” under “point 2” speaks to you?</w:t>
      </w:r>
    </w:p>
    <w:p w14:paraId="44340D50" w14:textId="77777777" w:rsidR="00430D04" w:rsidRDefault="00430D04" w:rsidP="00430D04">
      <w:pPr>
        <w:pStyle w:val="ListParagraph"/>
        <w:numPr>
          <w:ilvl w:val="0"/>
          <w:numId w:val="4"/>
        </w:numPr>
        <w:spacing w:after="0" w:line="240" w:lineRule="auto"/>
        <w:rPr>
          <w:rFonts w:ascii="Century Schoolbook" w:hAnsi="Century Schoolbook"/>
          <w:sz w:val="24"/>
          <w:szCs w:val="24"/>
        </w:rPr>
      </w:pPr>
      <w:r>
        <w:rPr>
          <w:rFonts w:ascii="Century Schoolbook" w:hAnsi="Century Schoolbook"/>
          <w:sz w:val="24"/>
          <w:szCs w:val="24"/>
        </w:rPr>
        <w:t>Where, how, and when do you encounter your shadow?  What stirs shadow for you?  How might you be experiencing the call to do shadow work?</w:t>
      </w:r>
    </w:p>
    <w:p w14:paraId="1BEF8F28" w14:textId="77777777" w:rsidR="00430D04" w:rsidRPr="003E3B2E" w:rsidRDefault="00430D04" w:rsidP="00430D04">
      <w:pPr>
        <w:pStyle w:val="ListParagraph"/>
        <w:numPr>
          <w:ilvl w:val="0"/>
          <w:numId w:val="4"/>
        </w:numPr>
        <w:spacing w:after="0" w:line="240" w:lineRule="auto"/>
        <w:rPr>
          <w:rFonts w:ascii="Century Schoolbook" w:hAnsi="Century Schoolbook"/>
          <w:sz w:val="24"/>
          <w:szCs w:val="24"/>
        </w:rPr>
      </w:pPr>
      <w:r>
        <w:rPr>
          <w:rFonts w:ascii="Century Schoolbook" w:hAnsi="Century Schoolbook"/>
          <w:sz w:val="24"/>
          <w:szCs w:val="24"/>
        </w:rPr>
        <w:t>How are you being called to “conversion” to a deeper, more authentic goodness?</w:t>
      </w:r>
    </w:p>
    <w:p w14:paraId="5053A3E2" w14:textId="77777777" w:rsidR="00EC7D65" w:rsidRDefault="00C42090"/>
    <w:sectPr w:rsidR="00EC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3C33"/>
    <w:multiLevelType w:val="hybridMultilevel"/>
    <w:tmpl w:val="8458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940ED"/>
    <w:multiLevelType w:val="hybridMultilevel"/>
    <w:tmpl w:val="E23E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B25D9"/>
    <w:multiLevelType w:val="hybridMultilevel"/>
    <w:tmpl w:val="4F4C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032ED"/>
    <w:multiLevelType w:val="hybridMultilevel"/>
    <w:tmpl w:val="BF827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04"/>
    <w:rsid w:val="00430D04"/>
    <w:rsid w:val="00925968"/>
    <w:rsid w:val="00B301F8"/>
    <w:rsid w:val="00C4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AEC1"/>
  <w15:chartTrackingRefBased/>
  <w15:docId w15:val="{32E250F8-D1E0-40AC-A3AA-DDFADED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30D04"/>
  </w:style>
  <w:style w:type="paragraph" w:styleId="ListParagraph">
    <w:name w:val="List Paragraph"/>
    <w:basedOn w:val="Normal"/>
    <w:uiPriority w:val="34"/>
    <w:qFormat/>
    <w:rsid w:val="00430D04"/>
    <w:pPr>
      <w:ind w:left="720"/>
      <w:contextualSpacing/>
    </w:pPr>
  </w:style>
  <w:style w:type="character" w:customStyle="1" w:styleId="chapternum">
    <w:name w:val="chapternum"/>
    <w:basedOn w:val="DefaultParagraphFont"/>
    <w:rsid w:val="00430D04"/>
  </w:style>
  <w:style w:type="paragraph" w:styleId="BodyTextIndent">
    <w:name w:val="Body Text Indent"/>
    <w:basedOn w:val="Normal"/>
    <w:link w:val="BodyTextIndentChar"/>
    <w:semiHidden/>
    <w:rsid w:val="00430D04"/>
    <w:pPr>
      <w:suppressAutoHyphens/>
      <w:spacing w:after="60" w:line="240" w:lineRule="auto"/>
      <w:ind w:firstLine="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30D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ab924073-01cb-44ac-adf5-1de7dcd0021e">
      <UserInfo>
        <DisplayName/>
        <AccountId xsi:nil="true"/>
        <AccountType/>
      </UserInfo>
    </Teachers>
    <Math_Settings xmlns="ab924073-01cb-44ac-adf5-1de7dcd0021e" xsi:nil="true"/>
    <Self_Registration_Enabled xmlns="ab924073-01cb-44ac-adf5-1de7dcd0021e" xsi:nil="true"/>
    <LMS_Mappings xmlns="ab924073-01cb-44ac-adf5-1de7dcd0021e" xsi:nil="true"/>
    <FolderType xmlns="ab924073-01cb-44ac-adf5-1de7dcd0021e" xsi:nil="true"/>
    <DefaultSectionNames xmlns="ab924073-01cb-44ac-adf5-1de7dcd0021e" xsi:nil="true"/>
    <AppVersion xmlns="ab924073-01cb-44ac-adf5-1de7dcd0021e" xsi:nil="true"/>
    <IsNotebookLocked xmlns="ab924073-01cb-44ac-adf5-1de7dcd0021e" xsi:nil="true"/>
    <NotebookType xmlns="ab924073-01cb-44ac-adf5-1de7dcd0021e" xsi:nil="true"/>
    <Students xmlns="ab924073-01cb-44ac-adf5-1de7dcd0021e">
      <UserInfo>
        <DisplayName/>
        <AccountId xsi:nil="true"/>
        <AccountType/>
      </UserInfo>
    </Students>
    <Student_Groups xmlns="ab924073-01cb-44ac-adf5-1de7dcd0021e">
      <UserInfo>
        <DisplayName/>
        <AccountId xsi:nil="true"/>
        <AccountType/>
      </UserInfo>
    </Student_Groups>
    <Templates xmlns="ab924073-01cb-44ac-adf5-1de7dcd0021e" xsi:nil="true"/>
    <Is_Collaboration_Space_Locked xmlns="ab924073-01cb-44ac-adf5-1de7dcd0021e" xsi:nil="true"/>
    <Owner xmlns="ab924073-01cb-44ac-adf5-1de7dcd0021e">
      <UserInfo>
        <DisplayName/>
        <AccountId xsi:nil="true"/>
        <AccountType/>
      </UserInfo>
    </Owner>
    <Distribution_Groups xmlns="ab924073-01cb-44ac-adf5-1de7dcd0021e" xsi:nil="true"/>
    <Has_Teacher_Only_SectionGroup xmlns="ab924073-01cb-44ac-adf5-1de7dcd0021e" xsi:nil="true"/>
    <Invited_Teachers xmlns="ab924073-01cb-44ac-adf5-1de7dcd0021e" xsi:nil="true"/>
    <CultureName xmlns="ab924073-01cb-44ac-adf5-1de7dcd0021e" xsi:nil="true"/>
    <TeamsChannelId xmlns="ab924073-01cb-44ac-adf5-1de7dcd0021e" xsi:nil="true"/>
    <Invited_Students xmlns="ab924073-01cb-44ac-adf5-1de7dcd002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E599BB59E684195BC126375BE16C9" ma:contentTypeVersion="32" ma:contentTypeDescription="Create a new document." ma:contentTypeScope="" ma:versionID="f6ddd70f1121d54bc1b172539b79d3c1">
  <xsd:schema xmlns:xsd="http://www.w3.org/2001/XMLSchema" xmlns:xs="http://www.w3.org/2001/XMLSchema" xmlns:p="http://schemas.microsoft.com/office/2006/metadata/properties" xmlns:ns3="ab924073-01cb-44ac-adf5-1de7dcd0021e" xmlns:ns4="4bf7f6b6-fbed-446c-86fb-b62e497694fe" targetNamespace="http://schemas.microsoft.com/office/2006/metadata/properties" ma:root="true" ma:fieldsID="141f8e382d0e23146d3b26a938aaedae" ns3:_="" ns4:_="">
    <xsd:import namespace="ab924073-01cb-44ac-adf5-1de7dcd0021e"/>
    <xsd:import namespace="4bf7f6b6-fbed-446c-86fb-b62e497694fe"/>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24073-01cb-44ac-adf5-1de7dcd00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7f6b6-fbed-446c-86fb-b62e497694f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8B571-78AD-4BE3-B512-1B780A9B4CD2}">
  <ds:schemaRefs>
    <ds:schemaRef ds:uri="http://schemas.microsoft.com/office/2006/metadata/properties"/>
    <ds:schemaRef ds:uri="http://schemas.microsoft.com/office/infopath/2007/PartnerControls"/>
    <ds:schemaRef ds:uri="ab924073-01cb-44ac-adf5-1de7dcd0021e"/>
  </ds:schemaRefs>
</ds:datastoreItem>
</file>

<file path=customXml/itemProps2.xml><?xml version="1.0" encoding="utf-8"?>
<ds:datastoreItem xmlns:ds="http://schemas.openxmlformats.org/officeDocument/2006/customXml" ds:itemID="{2E2A202B-FD92-481B-A010-8D343B19415D}">
  <ds:schemaRefs>
    <ds:schemaRef ds:uri="http://schemas.microsoft.com/sharepoint/v3/contenttype/forms"/>
  </ds:schemaRefs>
</ds:datastoreItem>
</file>

<file path=customXml/itemProps3.xml><?xml version="1.0" encoding="utf-8"?>
<ds:datastoreItem xmlns:ds="http://schemas.openxmlformats.org/officeDocument/2006/customXml" ds:itemID="{749EE333-FCAB-4A76-83C7-EDC777E59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24073-01cb-44ac-adf5-1de7dcd0021e"/>
    <ds:schemaRef ds:uri="4bf7f6b6-fbed-446c-86fb-b62e49769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Pinter</dc:creator>
  <cp:keywords/>
  <dc:description/>
  <cp:lastModifiedBy>Diane Dellafiora</cp:lastModifiedBy>
  <cp:revision>2</cp:revision>
  <dcterms:created xsi:type="dcterms:W3CDTF">2021-03-07T15:25:00Z</dcterms:created>
  <dcterms:modified xsi:type="dcterms:W3CDTF">2021-03-07T15:25:00Z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0x010100E60E599BB59E684195BC126375BE16C9</vt:lpwstr>
  </property>
</Properties>
</file>